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227B" w14:textId="77777777" w:rsidR="00C73DA1" w:rsidRPr="00DA2D2B" w:rsidRDefault="00C73DA1" w:rsidP="00C73DA1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  <w:r w:rsidRPr="00DA2D2B">
        <w:rPr>
          <w:rFonts w:ascii="Arial" w:hAnsi="Arial" w:cs="Arial"/>
          <w:b/>
          <w:sz w:val="40"/>
        </w:rPr>
        <w:t xml:space="preserve">The Queensland Chapter of the </w:t>
      </w:r>
    </w:p>
    <w:p w14:paraId="5228A359" w14:textId="77777777" w:rsidR="00C73DA1" w:rsidRPr="00DA2D2B" w:rsidRDefault="00C73DA1" w:rsidP="00C73DA1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  <w:r w:rsidRPr="00DA2D2B">
        <w:rPr>
          <w:rFonts w:ascii="Arial" w:hAnsi="Arial" w:cs="Arial"/>
          <w:b/>
          <w:sz w:val="40"/>
        </w:rPr>
        <w:t>Electric Energy Society of Australia</w:t>
      </w:r>
      <w:r w:rsidRPr="00DA2D2B">
        <w:rPr>
          <w:rFonts w:ascii="Arial" w:hAnsi="Arial" w:cs="Arial"/>
          <w:b/>
          <w:sz w:val="40"/>
        </w:rPr>
        <w:br/>
      </w:r>
    </w:p>
    <w:p w14:paraId="7C0F5EED" w14:textId="77777777" w:rsidR="00C73DA1" w:rsidRPr="00DA2D2B" w:rsidRDefault="00C73DA1" w:rsidP="00C73DA1">
      <w:pPr>
        <w:rPr>
          <w:rFonts w:ascii="Arial" w:hAnsi="Arial" w:cs="Arial"/>
          <w:sz w:val="22"/>
        </w:rPr>
      </w:pPr>
    </w:p>
    <w:p w14:paraId="74B9A2E1" w14:textId="77777777" w:rsidR="00C73DA1" w:rsidRPr="00DA2D2B" w:rsidRDefault="00C73DA1" w:rsidP="00C73DA1">
      <w:pPr>
        <w:jc w:val="center"/>
        <w:rPr>
          <w:rFonts w:ascii="Arial" w:hAnsi="Arial" w:cs="Arial"/>
          <w:b/>
          <w:sz w:val="28"/>
        </w:rPr>
      </w:pPr>
      <w:r w:rsidRPr="00DA2D2B">
        <w:rPr>
          <w:rFonts w:ascii="Arial" w:hAnsi="Arial" w:cs="Arial"/>
          <w:b/>
          <w:sz w:val="28"/>
        </w:rPr>
        <w:t>MINUTES OF ANNUAL GENERAL MEETING</w:t>
      </w:r>
    </w:p>
    <w:p w14:paraId="10AA8A73" w14:textId="162EA560" w:rsidR="00C73DA1" w:rsidRPr="00DA2D2B" w:rsidRDefault="00A43118" w:rsidP="00C73DA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26 Red</w:t>
      </w:r>
      <w:r w:rsidR="002236B3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acliff Street</w:t>
      </w:r>
      <w:r w:rsidR="00C73DA1" w:rsidRPr="00DA2D2B">
        <w:rPr>
          <w:rFonts w:ascii="Arial" w:hAnsi="Arial" w:cs="Arial"/>
          <w:b/>
          <w:sz w:val="28"/>
        </w:rPr>
        <w:t xml:space="preserve">, </w:t>
      </w:r>
      <w:r>
        <w:rPr>
          <w:rFonts w:ascii="Arial" w:hAnsi="Arial" w:cs="Arial"/>
          <w:b/>
          <w:sz w:val="28"/>
        </w:rPr>
        <w:t>Newstead</w:t>
      </w:r>
      <w:r w:rsidR="002A11EB">
        <w:rPr>
          <w:rFonts w:ascii="Arial" w:hAnsi="Arial" w:cs="Arial"/>
          <w:b/>
          <w:sz w:val="28"/>
        </w:rPr>
        <w:t xml:space="preserve"> AND On-Line via </w:t>
      </w:r>
      <w:r w:rsidR="00EA6A38">
        <w:rPr>
          <w:rFonts w:ascii="Arial" w:hAnsi="Arial" w:cs="Arial"/>
          <w:b/>
          <w:sz w:val="28"/>
        </w:rPr>
        <w:t>WebEx</w:t>
      </w:r>
    </w:p>
    <w:p w14:paraId="798E293A" w14:textId="66579B81" w:rsidR="00C73DA1" w:rsidRPr="00DA2D2B" w:rsidRDefault="000B1BF0" w:rsidP="00C73DA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</w:t>
      </w:r>
      <w:r w:rsidR="00607608">
        <w:rPr>
          <w:rFonts w:ascii="Arial" w:hAnsi="Arial" w:cs="Arial"/>
          <w:b/>
          <w:sz w:val="28"/>
        </w:rPr>
        <w:t>e</w:t>
      </w:r>
      <w:r w:rsidR="00A43118">
        <w:rPr>
          <w:rFonts w:ascii="Arial" w:hAnsi="Arial" w:cs="Arial"/>
          <w:b/>
          <w:sz w:val="28"/>
        </w:rPr>
        <w:t>sday</w:t>
      </w:r>
      <w:r w:rsidR="00803E40">
        <w:rPr>
          <w:rFonts w:ascii="Arial" w:hAnsi="Arial" w:cs="Arial"/>
          <w:b/>
          <w:sz w:val="28"/>
        </w:rPr>
        <w:t>,</w:t>
      </w:r>
      <w:r w:rsidR="00C73DA1" w:rsidRPr="00DA2D2B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13</w:t>
      </w:r>
      <w:r w:rsidR="008C266C">
        <w:rPr>
          <w:rFonts w:ascii="Arial" w:hAnsi="Arial" w:cs="Arial"/>
          <w:b/>
          <w:sz w:val="28"/>
        </w:rPr>
        <w:t> </w:t>
      </w:r>
      <w:r>
        <w:rPr>
          <w:rFonts w:ascii="Arial" w:hAnsi="Arial" w:cs="Arial"/>
          <w:b/>
          <w:sz w:val="28"/>
        </w:rPr>
        <w:t>September</w:t>
      </w:r>
      <w:r w:rsidR="00935605">
        <w:rPr>
          <w:rFonts w:ascii="Arial" w:hAnsi="Arial" w:cs="Arial"/>
          <w:b/>
          <w:sz w:val="28"/>
        </w:rPr>
        <w:t> 20</w:t>
      </w:r>
      <w:r w:rsidR="00607608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2</w:t>
      </w:r>
    </w:p>
    <w:p w14:paraId="5DD092E6" w14:textId="77777777" w:rsidR="00C73DA1" w:rsidRPr="00DA2D2B" w:rsidRDefault="00C73DA1" w:rsidP="00C73DA1">
      <w:pPr>
        <w:jc w:val="center"/>
        <w:rPr>
          <w:rFonts w:ascii="Arial" w:hAnsi="Arial" w:cs="Arial"/>
          <w:sz w:val="22"/>
        </w:rPr>
      </w:pPr>
    </w:p>
    <w:p w14:paraId="25A07313" w14:textId="6C59F253" w:rsidR="00C73DA1" w:rsidRPr="00DA2D2B" w:rsidRDefault="00C73DA1" w:rsidP="00C73DA1">
      <w:pPr>
        <w:rPr>
          <w:rFonts w:ascii="Arial" w:hAnsi="Arial" w:cs="Arial"/>
          <w:b/>
          <w:sz w:val="28"/>
          <w:szCs w:val="28"/>
          <w:u w:val="single"/>
        </w:rPr>
      </w:pPr>
      <w:r w:rsidRPr="00DA2D2B">
        <w:rPr>
          <w:rFonts w:ascii="Arial" w:hAnsi="Arial" w:cs="Arial"/>
          <w:b/>
          <w:sz w:val="28"/>
          <w:szCs w:val="28"/>
          <w:u w:val="single"/>
        </w:rPr>
        <w:t xml:space="preserve">AGM Opened at </w:t>
      </w:r>
      <w:r w:rsidR="00A43118">
        <w:rPr>
          <w:rFonts w:ascii="Arial" w:hAnsi="Arial" w:cs="Arial"/>
          <w:b/>
          <w:sz w:val="28"/>
          <w:szCs w:val="28"/>
          <w:u w:val="single"/>
        </w:rPr>
        <w:t>3</w:t>
      </w:r>
      <w:r w:rsidR="0072554F">
        <w:rPr>
          <w:rFonts w:ascii="Arial" w:hAnsi="Arial" w:cs="Arial"/>
          <w:b/>
          <w:sz w:val="28"/>
          <w:szCs w:val="28"/>
          <w:u w:val="single"/>
        </w:rPr>
        <w:t>:</w:t>
      </w:r>
      <w:r w:rsidR="002A11EB">
        <w:rPr>
          <w:rFonts w:ascii="Arial" w:hAnsi="Arial" w:cs="Arial"/>
          <w:b/>
          <w:sz w:val="28"/>
          <w:szCs w:val="28"/>
          <w:u w:val="single"/>
        </w:rPr>
        <w:t>3</w:t>
      </w:r>
      <w:r w:rsidR="00FB3CB7">
        <w:rPr>
          <w:rFonts w:ascii="Arial" w:hAnsi="Arial" w:cs="Arial"/>
          <w:b/>
          <w:sz w:val="28"/>
          <w:szCs w:val="28"/>
          <w:u w:val="single"/>
        </w:rPr>
        <w:t>0 </w:t>
      </w:r>
      <w:r w:rsidRPr="00DA2D2B">
        <w:rPr>
          <w:rFonts w:ascii="Arial" w:hAnsi="Arial" w:cs="Arial"/>
          <w:b/>
          <w:sz w:val="28"/>
          <w:szCs w:val="28"/>
          <w:u w:val="single"/>
        </w:rPr>
        <w:t>pm</w:t>
      </w:r>
    </w:p>
    <w:p w14:paraId="176B5A80" w14:textId="77777777" w:rsidR="00C73DA1" w:rsidRPr="00DA2D2B" w:rsidRDefault="00C73DA1" w:rsidP="00C73DA1">
      <w:pPr>
        <w:rPr>
          <w:rFonts w:ascii="Arial" w:hAnsi="Arial" w:cs="Arial"/>
        </w:rPr>
      </w:pPr>
    </w:p>
    <w:p w14:paraId="0C7B95A1" w14:textId="5CB7B1B0" w:rsidR="004D62D6" w:rsidRDefault="00BC2802" w:rsidP="00C73D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73DA1" w:rsidRPr="00DA2D2B">
        <w:rPr>
          <w:rFonts w:ascii="Arial" w:hAnsi="Arial" w:cs="Arial"/>
        </w:rPr>
        <w:t xml:space="preserve">AGM was opened by </w:t>
      </w:r>
      <w:r>
        <w:rPr>
          <w:rFonts w:ascii="Arial" w:hAnsi="Arial" w:cs="Arial"/>
        </w:rPr>
        <w:t xml:space="preserve">the </w:t>
      </w:r>
      <w:r w:rsidR="00C73DA1" w:rsidRPr="00DA2D2B">
        <w:rPr>
          <w:rFonts w:ascii="Arial" w:hAnsi="Arial" w:cs="Arial"/>
        </w:rPr>
        <w:t>EESA Qld Chairman</w:t>
      </w:r>
      <w:r>
        <w:rPr>
          <w:rFonts w:ascii="Arial" w:hAnsi="Arial" w:cs="Arial"/>
        </w:rPr>
        <w:t xml:space="preserve"> </w:t>
      </w:r>
      <w:r w:rsidR="002A11EB">
        <w:rPr>
          <w:rFonts w:ascii="Arial" w:hAnsi="Arial" w:cs="Arial"/>
        </w:rPr>
        <w:t xml:space="preserve">Amy Phan </w:t>
      </w:r>
      <w:r w:rsidR="00C73DA1" w:rsidRPr="00DA2D2B">
        <w:rPr>
          <w:rFonts w:ascii="Arial" w:hAnsi="Arial" w:cs="Arial"/>
        </w:rPr>
        <w:t xml:space="preserve">who </w:t>
      </w:r>
      <w:r w:rsidR="00803E40">
        <w:rPr>
          <w:rFonts w:ascii="Arial" w:hAnsi="Arial" w:cs="Arial"/>
        </w:rPr>
        <w:t xml:space="preserve">observed </w:t>
      </w:r>
      <w:r w:rsidR="00C73DA1" w:rsidRPr="00DA2D2B">
        <w:rPr>
          <w:rFonts w:ascii="Arial" w:hAnsi="Arial" w:cs="Arial"/>
        </w:rPr>
        <w:t xml:space="preserve">that there was a quorum as </w:t>
      </w:r>
      <w:r w:rsidR="00624B92">
        <w:rPr>
          <w:rFonts w:ascii="Arial" w:hAnsi="Arial" w:cs="Arial"/>
        </w:rPr>
        <w:t xml:space="preserve">more than </w:t>
      </w:r>
      <w:r w:rsidR="00A43118">
        <w:rPr>
          <w:rFonts w:ascii="Arial" w:hAnsi="Arial" w:cs="Arial"/>
        </w:rPr>
        <w:t>fifteen</w:t>
      </w:r>
      <w:r w:rsidR="00263368">
        <w:rPr>
          <w:rFonts w:ascii="Arial" w:hAnsi="Arial" w:cs="Arial"/>
        </w:rPr>
        <w:t xml:space="preserve"> (</w:t>
      </w:r>
      <w:r w:rsidR="00A43118">
        <w:rPr>
          <w:rFonts w:ascii="Arial" w:hAnsi="Arial" w:cs="Arial"/>
        </w:rPr>
        <w:t>15</w:t>
      </w:r>
      <w:r w:rsidR="00263368">
        <w:rPr>
          <w:rFonts w:ascii="Arial" w:hAnsi="Arial" w:cs="Arial"/>
        </w:rPr>
        <w:t xml:space="preserve">) </w:t>
      </w:r>
      <w:r w:rsidR="004D62D6">
        <w:rPr>
          <w:rFonts w:ascii="Arial" w:hAnsi="Arial" w:cs="Arial"/>
        </w:rPr>
        <w:t>members were present</w:t>
      </w:r>
      <w:r w:rsidR="000B1BF0">
        <w:rPr>
          <w:rFonts w:ascii="Arial" w:hAnsi="Arial" w:cs="Arial"/>
        </w:rPr>
        <w:t xml:space="preserve"> in person and on</w:t>
      </w:r>
      <w:r w:rsidR="000B1BF0">
        <w:rPr>
          <w:rFonts w:ascii="Arial" w:hAnsi="Arial" w:cs="Arial"/>
        </w:rPr>
        <w:noBreakHyphen/>
        <w:t>line</w:t>
      </w:r>
      <w:r w:rsidR="004D62D6">
        <w:rPr>
          <w:rFonts w:ascii="Arial" w:hAnsi="Arial" w:cs="Arial"/>
        </w:rPr>
        <w:t>.</w:t>
      </w:r>
      <w:r w:rsidR="00A27928">
        <w:rPr>
          <w:rFonts w:ascii="Arial" w:hAnsi="Arial" w:cs="Arial"/>
        </w:rPr>
        <w:t xml:space="preserve">  Amy also mentioned that this was the first AGM where members could attend since the COVID pandemic started.</w:t>
      </w:r>
    </w:p>
    <w:p w14:paraId="52F40F48" w14:textId="77FB2108" w:rsidR="000D36AB" w:rsidRDefault="000D36AB" w:rsidP="00C73DA1">
      <w:pPr>
        <w:rPr>
          <w:rFonts w:ascii="Arial" w:hAnsi="Arial" w:cs="Arial"/>
        </w:rPr>
      </w:pPr>
    </w:p>
    <w:p w14:paraId="782F34FA" w14:textId="1455EE75" w:rsidR="000D36AB" w:rsidRDefault="000D36AB" w:rsidP="00C73D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Chairman acknowledged the Traditional Owners of the Land </w:t>
      </w:r>
      <w:r w:rsidR="0071094F">
        <w:rPr>
          <w:rFonts w:ascii="Arial" w:hAnsi="Arial" w:cs="Arial"/>
        </w:rPr>
        <w:t>a</w:t>
      </w:r>
      <w:r w:rsidR="00B24546">
        <w:rPr>
          <w:rFonts w:ascii="Arial" w:hAnsi="Arial" w:cs="Arial"/>
        </w:rPr>
        <w:t xml:space="preserve">s well as </w:t>
      </w:r>
      <w:r>
        <w:rPr>
          <w:rFonts w:ascii="Arial" w:hAnsi="Arial" w:cs="Arial"/>
        </w:rPr>
        <w:t>Energy</w:t>
      </w:r>
      <w:r w:rsidR="00B24546">
        <w:rPr>
          <w:rFonts w:ascii="Arial" w:hAnsi="Arial" w:cs="Arial"/>
        </w:rPr>
        <w:t> </w:t>
      </w:r>
      <w:r>
        <w:rPr>
          <w:rFonts w:ascii="Arial" w:hAnsi="Arial" w:cs="Arial"/>
        </w:rPr>
        <w:t>Queensland for making the meeting room available.</w:t>
      </w:r>
    </w:p>
    <w:p w14:paraId="7C27ECA5" w14:textId="77777777" w:rsidR="001E44F2" w:rsidRDefault="001E44F2" w:rsidP="00C73DA1">
      <w:pPr>
        <w:rPr>
          <w:rFonts w:ascii="Arial" w:hAnsi="Arial" w:cs="Arial"/>
        </w:rPr>
      </w:pPr>
    </w:p>
    <w:p w14:paraId="07D715CB" w14:textId="578AA50A" w:rsidR="004D62D6" w:rsidRDefault="002A11EB" w:rsidP="00C73D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Amy Phan </w:t>
      </w:r>
      <w:r w:rsidR="004D62D6">
        <w:rPr>
          <w:rFonts w:ascii="Arial" w:hAnsi="Arial" w:cs="Arial"/>
        </w:rPr>
        <w:t>thanked the EESA Q</w:t>
      </w:r>
      <w:r w:rsidR="004E3B39">
        <w:rPr>
          <w:rFonts w:ascii="Arial" w:hAnsi="Arial" w:cs="Arial"/>
        </w:rPr>
        <w:t>ld</w:t>
      </w:r>
      <w:r w:rsidR="004D62D6">
        <w:rPr>
          <w:rFonts w:ascii="Arial" w:hAnsi="Arial" w:cs="Arial"/>
        </w:rPr>
        <w:t xml:space="preserve"> </w:t>
      </w:r>
      <w:r w:rsidR="004E3B39">
        <w:rPr>
          <w:rFonts w:ascii="Arial" w:hAnsi="Arial" w:cs="Arial"/>
        </w:rPr>
        <w:t>C</w:t>
      </w:r>
      <w:r w:rsidR="004D62D6">
        <w:rPr>
          <w:rFonts w:ascii="Arial" w:hAnsi="Arial" w:cs="Arial"/>
        </w:rPr>
        <w:t xml:space="preserve">orporate </w:t>
      </w:r>
      <w:r w:rsidR="004E3B39">
        <w:rPr>
          <w:rFonts w:ascii="Arial" w:hAnsi="Arial" w:cs="Arial"/>
        </w:rPr>
        <w:t>S</w:t>
      </w:r>
      <w:r w:rsidR="004D62D6">
        <w:rPr>
          <w:rFonts w:ascii="Arial" w:hAnsi="Arial" w:cs="Arial"/>
        </w:rPr>
        <w:t xml:space="preserve">ponsors </w:t>
      </w:r>
      <w:r w:rsidR="004E3B39">
        <w:rPr>
          <w:rFonts w:ascii="Arial" w:hAnsi="Arial" w:cs="Arial"/>
        </w:rPr>
        <w:t xml:space="preserve">ie. </w:t>
      </w:r>
      <w:r w:rsidR="004D62D6">
        <w:rPr>
          <w:rFonts w:ascii="Arial" w:hAnsi="Arial" w:cs="Arial"/>
        </w:rPr>
        <w:t>Noja</w:t>
      </w:r>
      <w:r w:rsidR="006B3DDD">
        <w:rPr>
          <w:rFonts w:ascii="Arial" w:hAnsi="Arial" w:cs="Arial"/>
        </w:rPr>
        <w:t> Power</w:t>
      </w:r>
      <w:r w:rsidR="004D62D6">
        <w:rPr>
          <w:rFonts w:ascii="Arial" w:hAnsi="Arial" w:cs="Arial"/>
        </w:rPr>
        <w:t xml:space="preserve">, </w:t>
      </w:r>
      <w:r w:rsidR="006B3DDD">
        <w:rPr>
          <w:rFonts w:ascii="Arial" w:hAnsi="Arial" w:cs="Arial"/>
        </w:rPr>
        <w:t xml:space="preserve">Powerlink, </w:t>
      </w:r>
      <w:r w:rsidR="004D62D6">
        <w:rPr>
          <w:rFonts w:ascii="Arial" w:hAnsi="Arial" w:cs="Arial"/>
        </w:rPr>
        <w:t>Energ</w:t>
      </w:r>
      <w:r w:rsidR="006B3DDD">
        <w:rPr>
          <w:rFonts w:ascii="Arial" w:hAnsi="Arial" w:cs="Arial"/>
        </w:rPr>
        <w:t>y Queensland</w:t>
      </w:r>
      <w:r w:rsidR="000B1BF0">
        <w:rPr>
          <w:rFonts w:ascii="Arial" w:hAnsi="Arial" w:cs="Arial"/>
        </w:rPr>
        <w:t xml:space="preserve">, </w:t>
      </w:r>
      <w:r w:rsidR="00C96442" w:rsidRPr="00C96442">
        <w:rPr>
          <w:rFonts w:ascii="Arial" w:hAnsi="Arial" w:cs="Arial"/>
        </w:rPr>
        <w:t>Molekulis</w:t>
      </w:r>
      <w:r w:rsidR="00076B92">
        <w:rPr>
          <w:rFonts w:ascii="Arial" w:hAnsi="Arial" w:cs="Arial"/>
        </w:rPr>
        <w:t>, EA Technology</w:t>
      </w:r>
      <w:r w:rsidR="000B1BF0">
        <w:rPr>
          <w:rFonts w:ascii="Arial" w:hAnsi="Arial" w:cs="Arial"/>
        </w:rPr>
        <w:t xml:space="preserve"> and </w:t>
      </w:r>
      <w:r w:rsidR="00D627D2">
        <w:rPr>
          <w:rFonts w:ascii="Arial" w:hAnsi="Arial" w:cs="Arial"/>
        </w:rPr>
        <w:t>TRAF</w:t>
      </w:r>
      <w:r w:rsidR="00076B92">
        <w:rPr>
          <w:rFonts w:ascii="Arial" w:hAnsi="Arial" w:cs="Arial"/>
        </w:rPr>
        <w:t>O</w:t>
      </w:r>
      <w:r w:rsidR="00D627D2">
        <w:rPr>
          <w:rFonts w:ascii="Arial" w:hAnsi="Arial" w:cs="Arial"/>
        </w:rPr>
        <w:t>IX</w:t>
      </w:r>
      <w:r w:rsidR="004E3B39">
        <w:rPr>
          <w:rFonts w:ascii="Arial" w:hAnsi="Arial" w:cs="Arial"/>
        </w:rPr>
        <w:t>.</w:t>
      </w:r>
    </w:p>
    <w:p w14:paraId="616BB548" w14:textId="77777777" w:rsidR="004D62D6" w:rsidRDefault="004D62D6" w:rsidP="00C73DA1">
      <w:pPr>
        <w:rPr>
          <w:rFonts w:ascii="Arial" w:hAnsi="Arial" w:cs="Arial"/>
        </w:rPr>
      </w:pPr>
    </w:p>
    <w:p w14:paraId="7C166F42" w14:textId="4CD169FD" w:rsidR="00C73DA1" w:rsidRPr="00DA2D2B" w:rsidRDefault="00C73DA1" w:rsidP="00C73DA1">
      <w:pPr>
        <w:rPr>
          <w:rFonts w:ascii="Arial" w:hAnsi="Arial" w:cs="Arial"/>
        </w:rPr>
      </w:pPr>
      <w:r w:rsidRPr="00DA2D2B">
        <w:rPr>
          <w:rFonts w:ascii="Arial" w:hAnsi="Arial" w:cs="Arial"/>
        </w:rPr>
        <w:t>The AGM Agenda and Chairman’s Report including Technical Program and Treasurer’s Report for 20</w:t>
      </w:r>
      <w:r w:rsidR="002A11EB">
        <w:rPr>
          <w:rFonts w:ascii="Arial" w:hAnsi="Arial" w:cs="Arial"/>
        </w:rPr>
        <w:t>2</w:t>
      </w:r>
      <w:r w:rsidR="000B1BF0">
        <w:rPr>
          <w:rFonts w:ascii="Arial" w:hAnsi="Arial" w:cs="Arial"/>
        </w:rPr>
        <w:t>1</w:t>
      </w:r>
      <w:r w:rsidRPr="00DA2D2B">
        <w:rPr>
          <w:rFonts w:ascii="Arial" w:hAnsi="Arial" w:cs="Arial"/>
        </w:rPr>
        <w:t>/</w:t>
      </w:r>
      <w:r w:rsidR="00347740">
        <w:rPr>
          <w:rFonts w:ascii="Arial" w:hAnsi="Arial" w:cs="Arial"/>
        </w:rPr>
        <w:t>2</w:t>
      </w:r>
      <w:r w:rsidR="000B1BF0">
        <w:rPr>
          <w:rFonts w:ascii="Arial" w:hAnsi="Arial" w:cs="Arial"/>
        </w:rPr>
        <w:t>2</w:t>
      </w:r>
      <w:r w:rsidRPr="00DA2D2B">
        <w:rPr>
          <w:rFonts w:ascii="Arial" w:hAnsi="Arial" w:cs="Arial"/>
        </w:rPr>
        <w:t xml:space="preserve"> were tabled by </w:t>
      </w:r>
      <w:r w:rsidR="002A11EB">
        <w:rPr>
          <w:rFonts w:ascii="Arial" w:hAnsi="Arial" w:cs="Arial"/>
        </w:rPr>
        <w:t xml:space="preserve">Amy Phan </w:t>
      </w:r>
      <w:r w:rsidR="00D266AE">
        <w:rPr>
          <w:rFonts w:ascii="Arial" w:hAnsi="Arial" w:cs="Arial"/>
        </w:rPr>
        <w:t>and discussed as follows:</w:t>
      </w:r>
      <w:r w:rsidR="00E167F0">
        <w:rPr>
          <w:rFonts w:ascii="Arial" w:hAnsi="Arial" w:cs="Arial"/>
        </w:rPr>
        <w:noBreakHyphen/>
      </w:r>
    </w:p>
    <w:p w14:paraId="03B72A98" w14:textId="77777777" w:rsidR="00C73DA1" w:rsidRPr="00DA2D2B" w:rsidRDefault="00C73DA1" w:rsidP="00C73DA1">
      <w:pPr>
        <w:rPr>
          <w:rFonts w:ascii="Arial" w:hAnsi="Arial" w:cs="Arial"/>
        </w:rPr>
      </w:pPr>
    </w:p>
    <w:p w14:paraId="24E9C730" w14:textId="09296D1E" w:rsidR="00A43118" w:rsidRDefault="00A43118" w:rsidP="009B41DD">
      <w:pPr>
        <w:numPr>
          <w:ilvl w:val="0"/>
          <w:numId w:val="8"/>
        </w:numPr>
        <w:rPr>
          <w:rFonts w:ascii="Arial" w:hAnsi="Arial" w:cs="Arial"/>
        </w:rPr>
      </w:pPr>
      <w:bookmarkStart w:id="0" w:name="_Hlk20402354"/>
      <w:r>
        <w:rPr>
          <w:rFonts w:ascii="Arial" w:hAnsi="Arial" w:cs="Arial"/>
        </w:rPr>
        <w:t>20</w:t>
      </w:r>
      <w:r w:rsidR="002A11EB">
        <w:rPr>
          <w:rFonts w:ascii="Arial" w:hAnsi="Arial" w:cs="Arial"/>
        </w:rPr>
        <w:t>2</w:t>
      </w:r>
      <w:r w:rsidR="000B1BF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AGM minutes were accepted</w:t>
      </w:r>
      <w:r w:rsidR="00076B92">
        <w:rPr>
          <w:rFonts w:ascii="Arial" w:hAnsi="Arial" w:cs="Arial"/>
        </w:rPr>
        <w:t>.</w:t>
      </w:r>
    </w:p>
    <w:p w14:paraId="13AF8C7C" w14:textId="77777777" w:rsidR="00B7395E" w:rsidRDefault="00B7395E" w:rsidP="00B7395E">
      <w:pPr>
        <w:ind w:left="360"/>
        <w:rPr>
          <w:rFonts w:ascii="Arial" w:hAnsi="Arial" w:cs="Arial"/>
        </w:rPr>
      </w:pPr>
    </w:p>
    <w:p w14:paraId="378B383B" w14:textId="02389C90" w:rsidR="00C73DA1" w:rsidRPr="00DA2D2B" w:rsidRDefault="00C73DA1" w:rsidP="009B41DD">
      <w:pPr>
        <w:numPr>
          <w:ilvl w:val="0"/>
          <w:numId w:val="8"/>
        </w:numPr>
        <w:rPr>
          <w:rFonts w:ascii="Arial" w:hAnsi="Arial" w:cs="Arial"/>
        </w:rPr>
      </w:pPr>
      <w:r w:rsidRPr="00DA2D2B">
        <w:rPr>
          <w:rFonts w:ascii="Arial" w:hAnsi="Arial" w:cs="Arial"/>
        </w:rPr>
        <w:t xml:space="preserve">Introduction of the EESA Queensland </w:t>
      </w:r>
      <w:r w:rsidR="00AF0363">
        <w:rPr>
          <w:rFonts w:ascii="Arial" w:hAnsi="Arial" w:cs="Arial"/>
        </w:rPr>
        <w:t>C</w:t>
      </w:r>
      <w:r w:rsidRPr="00DA2D2B">
        <w:rPr>
          <w:rFonts w:ascii="Arial" w:hAnsi="Arial" w:cs="Arial"/>
        </w:rPr>
        <w:t xml:space="preserve">hapter </w:t>
      </w:r>
      <w:r w:rsidR="00AF0363" w:rsidRPr="00DA2D2B">
        <w:rPr>
          <w:rFonts w:ascii="Arial" w:hAnsi="Arial" w:cs="Arial"/>
        </w:rPr>
        <w:t xml:space="preserve">committee members </w:t>
      </w:r>
      <w:r w:rsidRPr="00DA2D2B">
        <w:rPr>
          <w:rFonts w:ascii="Arial" w:hAnsi="Arial" w:cs="Arial"/>
        </w:rPr>
        <w:t xml:space="preserve">and </w:t>
      </w:r>
      <w:r w:rsidR="00AF0363">
        <w:rPr>
          <w:rFonts w:ascii="Arial" w:hAnsi="Arial" w:cs="Arial"/>
        </w:rPr>
        <w:t xml:space="preserve">their </w:t>
      </w:r>
      <w:r w:rsidRPr="00DA2D2B">
        <w:rPr>
          <w:rFonts w:ascii="Arial" w:hAnsi="Arial" w:cs="Arial"/>
        </w:rPr>
        <w:t xml:space="preserve">efforts in providing an industry focused technical program throughout the year </w:t>
      </w:r>
      <w:r w:rsidR="0053634A">
        <w:rPr>
          <w:rFonts w:ascii="Arial" w:hAnsi="Arial" w:cs="Arial"/>
        </w:rPr>
        <w:t>(</w:t>
      </w:r>
      <w:r w:rsidRPr="00DA2D2B">
        <w:rPr>
          <w:rFonts w:ascii="Arial" w:hAnsi="Arial" w:cs="Arial"/>
        </w:rPr>
        <w:t>20</w:t>
      </w:r>
      <w:r w:rsidR="002A11EB">
        <w:rPr>
          <w:rFonts w:ascii="Arial" w:hAnsi="Arial" w:cs="Arial"/>
        </w:rPr>
        <w:t>2</w:t>
      </w:r>
      <w:r w:rsidR="000B1BF0">
        <w:rPr>
          <w:rFonts w:ascii="Arial" w:hAnsi="Arial" w:cs="Arial"/>
        </w:rPr>
        <w:t>1</w:t>
      </w:r>
      <w:r w:rsidR="00621C8B">
        <w:rPr>
          <w:rFonts w:ascii="Arial" w:hAnsi="Arial" w:cs="Arial"/>
        </w:rPr>
        <w:t>/20</w:t>
      </w:r>
      <w:r w:rsidR="006B3DDD">
        <w:rPr>
          <w:rFonts w:ascii="Arial" w:hAnsi="Arial" w:cs="Arial"/>
        </w:rPr>
        <w:t>2</w:t>
      </w:r>
      <w:r w:rsidR="000B1BF0">
        <w:rPr>
          <w:rFonts w:ascii="Arial" w:hAnsi="Arial" w:cs="Arial"/>
        </w:rPr>
        <w:t>2</w:t>
      </w:r>
      <w:r w:rsidR="0053634A">
        <w:rPr>
          <w:rFonts w:ascii="Arial" w:hAnsi="Arial" w:cs="Arial"/>
        </w:rPr>
        <w:t>)</w:t>
      </w:r>
      <w:r w:rsidRPr="00DA2D2B">
        <w:rPr>
          <w:rFonts w:ascii="Arial" w:hAnsi="Arial" w:cs="Arial"/>
        </w:rPr>
        <w:t>.</w:t>
      </w:r>
    </w:p>
    <w:bookmarkEnd w:id="0"/>
    <w:p w14:paraId="1FA95FF9" w14:textId="77777777" w:rsidR="00B7395E" w:rsidRDefault="00B7395E" w:rsidP="00B7395E">
      <w:pPr>
        <w:spacing w:before="60"/>
        <w:ind w:left="360"/>
        <w:rPr>
          <w:rFonts w:ascii="Arial" w:hAnsi="Arial" w:cs="Arial"/>
        </w:rPr>
      </w:pPr>
    </w:p>
    <w:p w14:paraId="72F90752" w14:textId="154BBD24" w:rsidR="00C73DA1" w:rsidRPr="00DA2D2B" w:rsidRDefault="00C73DA1" w:rsidP="009B41DD">
      <w:pPr>
        <w:numPr>
          <w:ilvl w:val="0"/>
          <w:numId w:val="8"/>
        </w:numPr>
        <w:spacing w:before="60"/>
        <w:rPr>
          <w:rFonts w:ascii="Arial" w:hAnsi="Arial" w:cs="Arial"/>
        </w:rPr>
      </w:pPr>
      <w:r w:rsidRPr="00DA2D2B">
        <w:rPr>
          <w:rFonts w:ascii="Arial" w:hAnsi="Arial" w:cs="Arial"/>
        </w:rPr>
        <w:t xml:space="preserve">Detailed Chairman’s </w:t>
      </w:r>
      <w:r w:rsidR="00F816F8">
        <w:rPr>
          <w:rFonts w:ascii="Arial" w:hAnsi="Arial" w:cs="Arial"/>
        </w:rPr>
        <w:t>Report 20</w:t>
      </w:r>
      <w:r w:rsidR="006B3DDD">
        <w:rPr>
          <w:rFonts w:ascii="Arial" w:hAnsi="Arial" w:cs="Arial"/>
        </w:rPr>
        <w:t>2</w:t>
      </w:r>
      <w:r w:rsidR="000B1BF0">
        <w:rPr>
          <w:rFonts w:ascii="Arial" w:hAnsi="Arial" w:cs="Arial"/>
        </w:rPr>
        <w:t>2</w:t>
      </w:r>
      <w:r w:rsidR="000B5B0B">
        <w:rPr>
          <w:rFonts w:ascii="Arial" w:hAnsi="Arial" w:cs="Arial"/>
        </w:rPr>
        <w:t xml:space="preserve"> </w:t>
      </w:r>
      <w:r w:rsidR="00A83E98">
        <w:rPr>
          <w:rFonts w:ascii="Arial" w:hAnsi="Arial" w:cs="Arial"/>
        </w:rPr>
        <w:t xml:space="preserve">in which </w:t>
      </w:r>
      <w:r w:rsidR="00B24546">
        <w:rPr>
          <w:rFonts w:ascii="Arial" w:hAnsi="Arial" w:cs="Arial"/>
        </w:rPr>
        <w:t xml:space="preserve">amongst other matters, </w:t>
      </w:r>
      <w:r w:rsidR="002A11EB">
        <w:rPr>
          <w:rFonts w:ascii="Arial" w:hAnsi="Arial" w:cs="Arial"/>
        </w:rPr>
        <w:t xml:space="preserve">Amy </w:t>
      </w:r>
      <w:r w:rsidR="00AF0363">
        <w:rPr>
          <w:rFonts w:ascii="Arial" w:hAnsi="Arial" w:cs="Arial"/>
        </w:rPr>
        <w:t>mentioned the range of Technical Presentations held since the last AGM</w:t>
      </w:r>
      <w:r w:rsidR="00AD6284">
        <w:rPr>
          <w:rFonts w:ascii="Arial" w:hAnsi="Arial" w:cs="Arial"/>
        </w:rPr>
        <w:t>.</w:t>
      </w:r>
    </w:p>
    <w:p w14:paraId="595F4063" w14:textId="77777777" w:rsidR="00B7395E" w:rsidRDefault="00B7395E" w:rsidP="00B7395E">
      <w:pPr>
        <w:spacing w:before="60"/>
        <w:ind w:left="360"/>
        <w:rPr>
          <w:rFonts w:ascii="Arial" w:hAnsi="Arial" w:cs="Arial"/>
        </w:rPr>
      </w:pPr>
    </w:p>
    <w:p w14:paraId="569AD777" w14:textId="60214D30" w:rsidR="00C73DA1" w:rsidRPr="00DA2D2B" w:rsidRDefault="00C73DA1" w:rsidP="009B41DD">
      <w:pPr>
        <w:numPr>
          <w:ilvl w:val="0"/>
          <w:numId w:val="8"/>
        </w:numPr>
        <w:spacing w:before="60"/>
        <w:rPr>
          <w:rFonts w:ascii="Arial" w:hAnsi="Arial" w:cs="Arial"/>
        </w:rPr>
      </w:pPr>
      <w:r w:rsidRPr="00DA2D2B">
        <w:rPr>
          <w:rFonts w:ascii="Arial" w:hAnsi="Arial" w:cs="Arial"/>
        </w:rPr>
        <w:t>Detailed membership numbers</w:t>
      </w:r>
      <w:r w:rsidR="001273A6">
        <w:rPr>
          <w:rFonts w:ascii="Arial" w:hAnsi="Arial" w:cs="Arial"/>
        </w:rPr>
        <w:t xml:space="preserve"> </w:t>
      </w:r>
      <w:r w:rsidR="00462FC2">
        <w:rPr>
          <w:rFonts w:ascii="Arial" w:hAnsi="Arial" w:cs="Arial"/>
        </w:rPr>
        <w:t>currently</w:t>
      </w:r>
      <w:r w:rsidR="00B26F01">
        <w:rPr>
          <w:rFonts w:ascii="Arial" w:hAnsi="Arial" w:cs="Arial"/>
        </w:rPr>
        <w:t xml:space="preserve"> </w:t>
      </w:r>
      <w:r w:rsidR="00F9281C">
        <w:rPr>
          <w:rFonts w:ascii="Arial" w:hAnsi="Arial" w:cs="Arial"/>
        </w:rPr>
        <w:t xml:space="preserve">stand at </w:t>
      </w:r>
      <w:r w:rsidR="00B26F01">
        <w:rPr>
          <w:rFonts w:ascii="Arial" w:hAnsi="Arial" w:cs="Arial"/>
        </w:rPr>
        <w:t>2</w:t>
      </w:r>
      <w:r w:rsidR="009E41A3">
        <w:rPr>
          <w:rFonts w:ascii="Arial" w:hAnsi="Arial" w:cs="Arial"/>
        </w:rPr>
        <w:t>7</w:t>
      </w:r>
      <w:r w:rsidR="00076B92">
        <w:rPr>
          <w:rFonts w:ascii="Arial" w:hAnsi="Arial" w:cs="Arial"/>
        </w:rPr>
        <w:t>7</w:t>
      </w:r>
      <w:r w:rsidR="00621C8B">
        <w:rPr>
          <w:rFonts w:ascii="Arial" w:hAnsi="Arial" w:cs="Arial"/>
        </w:rPr>
        <w:t xml:space="preserve"> (</w:t>
      </w:r>
      <w:r w:rsidR="00F9281C">
        <w:rPr>
          <w:rFonts w:ascii="Arial" w:hAnsi="Arial" w:cs="Arial"/>
        </w:rPr>
        <w:t xml:space="preserve">comprising </w:t>
      </w:r>
      <w:r w:rsidR="00F9281C" w:rsidRPr="00F9281C">
        <w:rPr>
          <w:rFonts w:ascii="Arial" w:hAnsi="Arial" w:cs="Arial"/>
        </w:rPr>
        <w:t>23</w:t>
      </w:r>
      <w:r w:rsidR="009F065B">
        <w:rPr>
          <w:rFonts w:ascii="Arial" w:hAnsi="Arial" w:cs="Arial"/>
        </w:rPr>
        <w:t>5</w:t>
      </w:r>
      <w:r w:rsidR="00F9281C" w:rsidRPr="00F9281C">
        <w:rPr>
          <w:rFonts w:ascii="Arial" w:hAnsi="Arial" w:cs="Arial"/>
        </w:rPr>
        <w:t xml:space="preserve"> individual members, </w:t>
      </w:r>
      <w:r w:rsidR="009F065B">
        <w:rPr>
          <w:rFonts w:ascii="Arial" w:hAnsi="Arial" w:cs="Arial"/>
        </w:rPr>
        <w:t>36</w:t>
      </w:r>
      <w:r w:rsidR="00F9281C" w:rsidRPr="00F9281C">
        <w:rPr>
          <w:rFonts w:ascii="Arial" w:hAnsi="Arial" w:cs="Arial"/>
        </w:rPr>
        <w:t xml:space="preserve"> student members and </w:t>
      </w:r>
      <w:r w:rsidR="00076B92">
        <w:rPr>
          <w:rFonts w:ascii="Arial" w:hAnsi="Arial" w:cs="Arial"/>
        </w:rPr>
        <w:t>6</w:t>
      </w:r>
      <w:r w:rsidR="00F9281C" w:rsidRPr="00F9281C">
        <w:rPr>
          <w:rFonts w:ascii="Arial" w:hAnsi="Arial" w:cs="Arial"/>
        </w:rPr>
        <w:t xml:space="preserve"> corporate members</w:t>
      </w:r>
      <w:r w:rsidR="00F9281C">
        <w:rPr>
          <w:rFonts w:ascii="Arial" w:hAnsi="Arial" w:cs="Arial"/>
        </w:rPr>
        <w:t>).</w:t>
      </w:r>
    </w:p>
    <w:p w14:paraId="4D298FEC" w14:textId="77777777" w:rsidR="00B7395E" w:rsidRDefault="00B7395E" w:rsidP="00B7395E">
      <w:pPr>
        <w:spacing w:before="60"/>
        <w:ind w:left="360"/>
        <w:rPr>
          <w:rFonts w:ascii="Arial" w:hAnsi="Arial" w:cs="Arial"/>
        </w:rPr>
      </w:pPr>
    </w:p>
    <w:p w14:paraId="46CE0890" w14:textId="3635E89D" w:rsidR="00F4382A" w:rsidRPr="00F4382A" w:rsidRDefault="00C73DA1" w:rsidP="009B41DD">
      <w:pPr>
        <w:numPr>
          <w:ilvl w:val="0"/>
          <w:numId w:val="8"/>
        </w:numPr>
        <w:spacing w:before="60"/>
        <w:rPr>
          <w:rFonts w:ascii="Arial" w:hAnsi="Arial" w:cs="Arial"/>
        </w:rPr>
      </w:pPr>
      <w:r w:rsidRPr="00F4382A">
        <w:rPr>
          <w:rFonts w:ascii="Arial" w:hAnsi="Arial" w:cs="Arial"/>
        </w:rPr>
        <w:t>Student award recipients</w:t>
      </w:r>
      <w:r w:rsidR="00F4382A" w:rsidRPr="00F4382A">
        <w:rPr>
          <w:rFonts w:ascii="Arial" w:hAnsi="Arial" w:cs="Arial"/>
        </w:rPr>
        <w:t>:</w:t>
      </w:r>
      <w:r w:rsidR="00F4382A" w:rsidRPr="00F4382A">
        <w:rPr>
          <w:rFonts w:ascii="Arial" w:hAnsi="Arial" w:cs="Arial"/>
        </w:rPr>
        <w:noBreakHyphen/>
      </w:r>
    </w:p>
    <w:p w14:paraId="3D3077E0" w14:textId="0C6EF1FE" w:rsidR="00F4382A" w:rsidRDefault="0017528F" w:rsidP="00FC0279">
      <w:pPr>
        <w:pStyle w:val="ListParagraph"/>
        <w:numPr>
          <w:ilvl w:val="0"/>
          <w:numId w:val="1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Sam</w:t>
      </w:r>
      <w:r w:rsidR="009E41A3">
        <w:rPr>
          <w:rFonts w:ascii="Arial" w:hAnsi="Arial" w:cs="Arial"/>
        </w:rPr>
        <w:t> </w:t>
      </w:r>
      <w:r w:rsidR="004A2499" w:rsidRPr="004A2499">
        <w:rPr>
          <w:rFonts w:ascii="Arial" w:hAnsi="Arial" w:cs="Arial"/>
          <w:highlight w:val="yellow"/>
        </w:rPr>
        <w:t>&lt;&gt;</w:t>
      </w:r>
      <w:r w:rsidR="00FC027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University Southern Queensland</w:t>
      </w:r>
      <w:r w:rsidR="00FC0279">
        <w:rPr>
          <w:rFonts w:ascii="Arial" w:hAnsi="Arial" w:cs="Arial"/>
        </w:rPr>
        <w:t>)</w:t>
      </w:r>
    </w:p>
    <w:p w14:paraId="603F6C4D" w14:textId="5128AF65" w:rsidR="009E41A3" w:rsidRDefault="0017528F" w:rsidP="00FC0279">
      <w:pPr>
        <w:pStyle w:val="ListParagraph"/>
        <w:numPr>
          <w:ilvl w:val="0"/>
          <w:numId w:val="1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Rhett Lampard</w:t>
      </w:r>
      <w:r w:rsidR="009E41A3">
        <w:rPr>
          <w:rFonts w:ascii="Arial" w:hAnsi="Arial" w:cs="Arial"/>
        </w:rPr>
        <w:t xml:space="preserve"> (Central Queensland University)</w:t>
      </w:r>
    </w:p>
    <w:p w14:paraId="71A8FF4D" w14:textId="6E510708" w:rsidR="009F065B" w:rsidRDefault="0017528F" w:rsidP="00FC0279">
      <w:pPr>
        <w:pStyle w:val="ListParagraph"/>
        <w:numPr>
          <w:ilvl w:val="0"/>
          <w:numId w:val="1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>John Walton (University of Queensland)</w:t>
      </w:r>
    </w:p>
    <w:p w14:paraId="1ABFC729" w14:textId="77777777" w:rsidR="00B7395E" w:rsidRDefault="00B7395E" w:rsidP="00B7395E">
      <w:pPr>
        <w:spacing w:before="60"/>
        <w:ind w:left="360"/>
        <w:rPr>
          <w:rFonts w:ascii="Arial" w:hAnsi="Arial" w:cs="Arial"/>
        </w:rPr>
      </w:pPr>
    </w:p>
    <w:p w14:paraId="3B3AF4B2" w14:textId="4E83361D" w:rsidR="00C73DA1" w:rsidRPr="00DA2D2B" w:rsidRDefault="00C73DA1" w:rsidP="009B41DD">
      <w:pPr>
        <w:numPr>
          <w:ilvl w:val="0"/>
          <w:numId w:val="8"/>
        </w:numPr>
        <w:spacing w:before="60"/>
        <w:rPr>
          <w:rFonts w:ascii="Arial" w:hAnsi="Arial" w:cs="Arial"/>
        </w:rPr>
      </w:pPr>
      <w:r w:rsidRPr="00DA2D2B">
        <w:rPr>
          <w:rFonts w:ascii="Arial" w:hAnsi="Arial" w:cs="Arial"/>
        </w:rPr>
        <w:lastRenderedPageBreak/>
        <w:t xml:space="preserve">Presented </w:t>
      </w:r>
      <w:r w:rsidR="00915008">
        <w:rPr>
          <w:rFonts w:ascii="Arial" w:hAnsi="Arial" w:cs="Arial"/>
        </w:rPr>
        <w:t xml:space="preserve">the </w:t>
      </w:r>
      <w:r w:rsidRPr="00DA2D2B">
        <w:rPr>
          <w:rFonts w:ascii="Arial" w:hAnsi="Arial" w:cs="Arial"/>
        </w:rPr>
        <w:t>industry relevant technical program</w:t>
      </w:r>
      <w:r w:rsidR="00F778EF">
        <w:rPr>
          <w:rFonts w:ascii="Arial" w:hAnsi="Arial" w:cs="Arial"/>
        </w:rPr>
        <w:t>, thanked all this year’s presenters and attendees</w:t>
      </w:r>
      <w:r w:rsidRPr="00DA2D2B">
        <w:rPr>
          <w:rFonts w:ascii="Arial" w:hAnsi="Arial" w:cs="Arial"/>
        </w:rPr>
        <w:t xml:space="preserve"> and </w:t>
      </w:r>
      <w:r w:rsidR="004863A2">
        <w:rPr>
          <w:rFonts w:ascii="Arial" w:hAnsi="Arial" w:cs="Arial"/>
        </w:rPr>
        <w:t>called for ideas from the floor.</w:t>
      </w:r>
    </w:p>
    <w:p w14:paraId="5748B57A" w14:textId="2F53119A" w:rsidR="002E02F6" w:rsidRDefault="002E02F6" w:rsidP="00AF0363">
      <w:pPr>
        <w:ind w:left="360"/>
        <w:rPr>
          <w:rFonts w:ascii="Arial" w:hAnsi="Arial" w:cs="Arial"/>
        </w:rPr>
      </w:pPr>
    </w:p>
    <w:p w14:paraId="7B93C070" w14:textId="22E8A8C2" w:rsidR="00224555" w:rsidRDefault="00224555" w:rsidP="00224555">
      <w:pPr>
        <w:numPr>
          <w:ilvl w:val="0"/>
          <w:numId w:val="8"/>
        </w:numPr>
        <w:spacing w:before="60"/>
        <w:rPr>
          <w:rFonts w:ascii="Arial" w:hAnsi="Arial" w:cs="Arial"/>
        </w:rPr>
      </w:pPr>
      <w:r w:rsidRPr="00A47363">
        <w:rPr>
          <w:rFonts w:ascii="Arial" w:hAnsi="Arial" w:cs="Arial"/>
        </w:rPr>
        <w:t xml:space="preserve">Presented the Treasurer’s report in conjunction with </w:t>
      </w:r>
      <w:r>
        <w:rPr>
          <w:rFonts w:ascii="Arial" w:hAnsi="Arial" w:cs="Arial"/>
        </w:rPr>
        <w:t>Han Chiu</w:t>
      </w:r>
      <w:r w:rsidRPr="00A47363">
        <w:rPr>
          <w:rFonts w:ascii="Arial" w:hAnsi="Arial" w:cs="Arial"/>
        </w:rPr>
        <w:t xml:space="preserve"> (Treasurer) including details of current funds ($</w:t>
      </w:r>
      <w:r>
        <w:rPr>
          <w:rFonts w:ascii="Arial" w:hAnsi="Arial" w:cs="Arial"/>
        </w:rPr>
        <w:t>1</w:t>
      </w:r>
      <w:r w:rsidR="00515892">
        <w:rPr>
          <w:rFonts w:ascii="Arial" w:hAnsi="Arial" w:cs="Arial"/>
        </w:rPr>
        <w:t>55</w:t>
      </w:r>
      <w:r>
        <w:rPr>
          <w:rFonts w:ascii="Arial" w:hAnsi="Arial" w:cs="Arial"/>
        </w:rPr>
        <w:t>,</w:t>
      </w:r>
      <w:r w:rsidR="00515892">
        <w:rPr>
          <w:rFonts w:ascii="Arial" w:hAnsi="Arial" w:cs="Arial"/>
        </w:rPr>
        <w:t>8</w:t>
      </w:r>
      <w:r w:rsidR="00510EDB">
        <w:rPr>
          <w:rFonts w:ascii="Arial" w:hAnsi="Arial" w:cs="Arial"/>
        </w:rPr>
        <w:t>14.</w:t>
      </w:r>
      <w:r w:rsidR="00515892">
        <w:rPr>
          <w:rFonts w:ascii="Arial" w:hAnsi="Arial" w:cs="Arial"/>
        </w:rPr>
        <w:t>88</w:t>
      </w:r>
      <w:r w:rsidRPr="00A47363">
        <w:rPr>
          <w:rFonts w:ascii="Arial" w:hAnsi="Arial" w:cs="Arial"/>
        </w:rPr>
        <w:t>)</w:t>
      </w:r>
      <w:r w:rsidR="00F9281C">
        <w:rPr>
          <w:rFonts w:ascii="Arial" w:hAnsi="Arial" w:cs="Arial"/>
        </w:rPr>
        <w:t xml:space="preserve"> comprising $</w:t>
      </w:r>
      <w:r w:rsidR="00515892">
        <w:rPr>
          <w:rFonts w:ascii="Arial" w:hAnsi="Arial" w:cs="Arial"/>
        </w:rPr>
        <w:t>22</w:t>
      </w:r>
      <w:r w:rsidR="00510EDB">
        <w:rPr>
          <w:rFonts w:ascii="Arial" w:hAnsi="Arial" w:cs="Arial"/>
        </w:rPr>
        <w:t>,</w:t>
      </w:r>
      <w:r w:rsidR="00515892">
        <w:rPr>
          <w:rFonts w:ascii="Arial" w:hAnsi="Arial" w:cs="Arial"/>
        </w:rPr>
        <w:t>995</w:t>
      </w:r>
      <w:r w:rsidR="00510EDB">
        <w:rPr>
          <w:rFonts w:ascii="Arial" w:hAnsi="Arial" w:cs="Arial"/>
        </w:rPr>
        <w:t>.</w:t>
      </w:r>
      <w:r w:rsidR="00515892">
        <w:rPr>
          <w:rFonts w:ascii="Arial" w:hAnsi="Arial" w:cs="Arial"/>
        </w:rPr>
        <w:t>48</w:t>
      </w:r>
      <w:r w:rsidR="00F9281C">
        <w:rPr>
          <w:rFonts w:ascii="Arial" w:hAnsi="Arial" w:cs="Arial"/>
        </w:rPr>
        <w:t xml:space="preserve"> in the Operating Account</w:t>
      </w:r>
      <w:r w:rsidR="00515892">
        <w:rPr>
          <w:rFonts w:ascii="Arial" w:hAnsi="Arial" w:cs="Arial"/>
        </w:rPr>
        <w:t xml:space="preserve">, </w:t>
      </w:r>
      <w:r w:rsidR="00515892">
        <w:rPr>
          <w:rFonts w:ascii="Arial" w:hAnsi="Arial" w:cs="Arial"/>
        </w:rPr>
        <w:t xml:space="preserve">as well as </w:t>
      </w:r>
      <w:r w:rsidR="00F9281C">
        <w:rPr>
          <w:rFonts w:ascii="Arial" w:hAnsi="Arial" w:cs="Arial"/>
        </w:rPr>
        <w:t>$</w:t>
      </w:r>
      <w:r w:rsidR="00515892">
        <w:rPr>
          <w:rFonts w:ascii="Arial" w:hAnsi="Arial" w:cs="Arial"/>
        </w:rPr>
        <w:t>132</w:t>
      </w:r>
      <w:r w:rsidR="00F9281C">
        <w:rPr>
          <w:rFonts w:ascii="Arial" w:hAnsi="Arial" w:cs="Arial"/>
        </w:rPr>
        <w:t>,</w:t>
      </w:r>
      <w:r w:rsidR="00515892">
        <w:rPr>
          <w:rFonts w:ascii="Arial" w:hAnsi="Arial" w:cs="Arial"/>
        </w:rPr>
        <w:t>819.40</w:t>
      </w:r>
      <w:r w:rsidR="00F9281C">
        <w:rPr>
          <w:rFonts w:ascii="Arial" w:hAnsi="Arial" w:cs="Arial"/>
        </w:rPr>
        <w:t xml:space="preserve"> </w:t>
      </w:r>
      <w:r w:rsidR="00B7395E">
        <w:rPr>
          <w:rFonts w:ascii="Arial" w:hAnsi="Arial" w:cs="Arial"/>
        </w:rPr>
        <w:t xml:space="preserve">in </w:t>
      </w:r>
      <w:r w:rsidR="00515892">
        <w:rPr>
          <w:rFonts w:ascii="Arial" w:hAnsi="Arial" w:cs="Arial"/>
        </w:rPr>
        <w:t>the EECON2022 Account</w:t>
      </w:r>
      <w:r>
        <w:rPr>
          <w:rFonts w:ascii="Arial" w:hAnsi="Arial" w:cs="Arial"/>
        </w:rPr>
        <w:t>.</w:t>
      </w:r>
    </w:p>
    <w:p w14:paraId="1BD02A76" w14:textId="77777777" w:rsidR="00824AE6" w:rsidRDefault="00824AE6" w:rsidP="00824AE6">
      <w:pPr>
        <w:ind w:left="360"/>
        <w:rPr>
          <w:rFonts w:ascii="Arial" w:hAnsi="Arial" w:cs="Arial"/>
        </w:rPr>
      </w:pPr>
    </w:p>
    <w:p w14:paraId="69EA273D" w14:textId="269A36AA" w:rsidR="001273A6" w:rsidRDefault="001273A6" w:rsidP="001273A6">
      <w:pPr>
        <w:numPr>
          <w:ilvl w:val="0"/>
          <w:numId w:val="8"/>
        </w:numPr>
        <w:rPr>
          <w:rFonts w:ascii="Arial" w:hAnsi="Arial" w:cs="Arial"/>
        </w:rPr>
      </w:pPr>
      <w:r w:rsidRPr="00DA2D2B">
        <w:rPr>
          <w:rFonts w:ascii="Arial" w:hAnsi="Arial" w:cs="Arial"/>
        </w:rPr>
        <w:t>Called for nominations for committee members</w:t>
      </w:r>
      <w:r w:rsidR="00306D4E">
        <w:rPr>
          <w:rFonts w:ascii="Arial" w:hAnsi="Arial" w:cs="Arial"/>
        </w:rPr>
        <w:t xml:space="preserve"> and </w:t>
      </w:r>
      <w:r w:rsidR="005D43D5">
        <w:rPr>
          <w:rFonts w:ascii="Arial" w:hAnsi="Arial" w:cs="Arial"/>
        </w:rPr>
        <w:t>fourt</w:t>
      </w:r>
      <w:r w:rsidR="00AF0363">
        <w:rPr>
          <w:rFonts w:ascii="Arial" w:hAnsi="Arial" w:cs="Arial"/>
        </w:rPr>
        <w:t>een</w:t>
      </w:r>
      <w:r>
        <w:rPr>
          <w:rFonts w:ascii="Arial" w:hAnsi="Arial" w:cs="Arial"/>
        </w:rPr>
        <w:t xml:space="preserve"> (</w:t>
      </w:r>
      <w:r w:rsidR="00932209">
        <w:rPr>
          <w:rFonts w:ascii="Arial" w:hAnsi="Arial" w:cs="Arial"/>
        </w:rPr>
        <w:t>1</w:t>
      </w:r>
      <w:r w:rsidR="005D43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306D4E">
        <w:rPr>
          <w:rFonts w:ascii="Arial" w:hAnsi="Arial" w:cs="Arial"/>
        </w:rPr>
        <w:t xml:space="preserve">were </w:t>
      </w:r>
      <w:r w:rsidRPr="00DA2D2B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as follows:</w:t>
      </w:r>
      <w:r w:rsidR="00B26F01">
        <w:rPr>
          <w:rFonts w:ascii="Arial" w:hAnsi="Arial" w:cs="Arial"/>
        </w:rPr>
        <w:noBreakHyphen/>
      </w:r>
    </w:p>
    <w:p w14:paraId="6039377C" w14:textId="77777777" w:rsidR="00F9281C" w:rsidRDefault="00F9281C" w:rsidP="001273A6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47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31183" w:rsidRPr="00F84066" w14:paraId="7B380C07" w14:textId="7739E265" w:rsidTr="00F9281C">
        <w:tc>
          <w:tcPr>
            <w:tcW w:w="2835" w:type="dxa"/>
          </w:tcPr>
          <w:p w14:paraId="11DE3D71" w14:textId="5822156B" w:rsidR="00A31183" w:rsidRPr="00F84066" w:rsidRDefault="004A2499" w:rsidP="00A31183">
            <w:pPr>
              <w:ind w:left="357"/>
              <w:rPr>
                <w:rFonts w:ascii="Arial" w:hAnsi="Arial" w:cs="Arial"/>
              </w:rPr>
            </w:pPr>
            <w:r w:rsidRPr="004A2499">
              <w:rPr>
                <w:rFonts w:ascii="Arial" w:hAnsi="Arial" w:cs="Arial"/>
                <w:highlight w:val="yellow"/>
              </w:rPr>
              <w:t>&lt;&gt;</w:t>
            </w:r>
          </w:p>
        </w:tc>
        <w:tc>
          <w:tcPr>
            <w:tcW w:w="2835" w:type="dxa"/>
          </w:tcPr>
          <w:p w14:paraId="15E7DDE3" w14:textId="6603DEA0" w:rsidR="00A31183" w:rsidRPr="00F84066" w:rsidRDefault="00A31183" w:rsidP="00A31183">
            <w:pPr>
              <w:ind w:left="357"/>
              <w:rPr>
                <w:rFonts w:ascii="Arial" w:hAnsi="Arial" w:cs="Arial"/>
              </w:rPr>
            </w:pPr>
            <w:r w:rsidRPr="00F84066">
              <w:rPr>
                <w:rFonts w:ascii="Arial" w:hAnsi="Arial" w:cs="Arial"/>
              </w:rPr>
              <w:t>Kim Boyd</w:t>
            </w:r>
          </w:p>
        </w:tc>
        <w:tc>
          <w:tcPr>
            <w:tcW w:w="2835" w:type="dxa"/>
          </w:tcPr>
          <w:p w14:paraId="02AF4058" w14:textId="1B718B12" w:rsidR="00A31183" w:rsidRPr="00F84066" w:rsidRDefault="00A31183" w:rsidP="00A31183">
            <w:pPr>
              <w:ind w:left="357"/>
              <w:rPr>
                <w:rFonts w:ascii="Arial" w:hAnsi="Arial" w:cs="Arial"/>
              </w:rPr>
            </w:pPr>
            <w:r w:rsidRPr="00F9281C">
              <w:rPr>
                <w:rFonts w:ascii="Arial" w:hAnsi="Arial" w:cs="Arial"/>
                <w:szCs w:val="22"/>
              </w:rPr>
              <w:t>Tim Browne</w:t>
            </w:r>
          </w:p>
        </w:tc>
      </w:tr>
      <w:tr w:rsidR="005D1AE1" w:rsidRPr="00F84066" w14:paraId="79C8A60E" w14:textId="184428FE" w:rsidTr="00F9281C">
        <w:tc>
          <w:tcPr>
            <w:tcW w:w="2835" w:type="dxa"/>
          </w:tcPr>
          <w:p w14:paraId="30325C15" w14:textId="33AF8F79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 w:rsidRPr="00F84066">
              <w:rPr>
                <w:rFonts w:ascii="Arial" w:hAnsi="Arial" w:cs="Arial"/>
              </w:rPr>
              <w:t>Han</w:t>
            </w:r>
            <w:r>
              <w:rPr>
                <w:rFonts w:ascii="Arial" w:hAnsi="Arial" w:cs="Arial"/>
              </w:rPr>
              <w:t> </w:t>
            </w:r>
            <w:r w:rsidRPr="00F84066">
              <w:rPr>
                <w:rFonts w:ascii="Arial" w:hAnsi="Arial" w:cs="Arial"/>
              </w:rPr>
              <w:t>Chiu</w:t>
            </w:r>
          </w:p>
        </w:tc>
        <w:tc>
          <w:tcPr>
            <w:tcW w:w="2835" w:type="dxa"/>
          </w:tcPr>
          <w:p w14:paraId="17036F11" w14:textId="50B36574" w:rsidR="005D1AE1" w:rsidRPr="00F84066" w:rsidRDefault="004A2499" w:rsidP="005D1AE1">
            <w:pPr>
              <w:ind w:left="357"/>
              <w:rPr>
                <w:rFonts w:ascii="Arial" w:hAnsi="Arial" w:cs="Arial"/>
              </w:rPr>
            </w:pPr>
            <w:r w:rsidRPr="004A2499">
              <w:rPr>
                <w:rFonts w:ascii="Arial" w:hAnsi="Arial" w:cs="Arial"/>
                <w:highlight w:val="yellow"/>
              </w:rPr>
              <w:t>&lt;&gt;</w:t>
            </w:r>
          </w:p>
        </w:tc>
        <w:tc>
          <w:tcPr>
            <w:tcW w:w="2835" w:type="dxa"/>
          </w:tcPr>
          <w:p w14:paraId="09E55486" w14:textId="0D47FF31" w:rsidR="005D1AE1" w:rsidRPr="00F84066" w:rsidRDefault="004A2499" w:rsidP="005D1AE1">
            <w:pPr>
              <w:ind w:left="357"/>
              <w:rPr>
                <w:rFonts w:ascii="Arial" w:hAnsi="Arial" w:cs="Arial"/>
              </w:rPr>
            </w:pPr>
            <w:r w:rsidRPr="004A2499">
              <w:rPr>
                <w:rFonts w:ascii="Arial" w:hAnsi="Arial" w:cs="Arial"/>
                <w:highlight w:val="yellow"/>
              </w:rPr>
              <w:t>&lt;&gt;</w:t>
            </w:r>
          </w:p>
        </w:tc>
      </w:tr>
      <w:tr w:rsidR="005D1AE1" w:rsidRPr="00F84066" w14:paraId="7387953F" w14:textId="3DE83E4B" w:rsidTr="00F9281C">
        <w:tc>
          <w:tcPr>
            <w:tcW w:w="2835" w:type="dxa"/>
          </w:tcPr>
          <w:p w14:paraId="219760D9" w14:textId="3E4F0E4A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 Humphries</w:t>
            </w:r>
          </w:p>
        </w:tc>
        <w:tc>
          <w:tcPr>
            <w:tcW w:w="2835" w:type="dxa"/>
          </w:tcPr>
          <w:p w14:paraId="476B1EC0" w14:textId="3A30C369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 Kerr</w:t>
            </w:r>
          </w:p>
        </w:tc>
        <w:tc>
          <w:tcPr>
            <w:tcW w:w="2835" w:type="dxa"/>
          </w:tcPr>
          <w:p w14:paraId="11AAA422" w14:textId="4AEC1112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 w:rsidRPr="00F84066">
              <w:rPr>
                <w:rFonts w:ascii="Arial" w:hAnsi="Arial" w:cs="Arial"/>
              </w:rPr>
              <w:t>Marcus Leaver</w:t>
            </w:r>
          </w:p>
        </w:tc>
      </w:tr>
      <w:tr w:rsidR="005D1AE1" w:rsidRPr="00F84066" w14:paraId="58F629CC" w14:textId="5A675A82" w:rsidTr="00F9281C">
        <w:tc>
          <w:tcPr>
            <w:tcW w:w="2835" w:type="dxa"/>
          </w:tcPr>
          <w:p w14:paraId="33758880" w14:textId="38D434F2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 w:rsidRPr="00F84066">
              <w:rPr>
                <w:rFonts w:ascii="Arial" w:hAnsi="Arial" w:cs="Arial"/>
              </w:rPr>
              <w:t>Colin</w:t>
            </w:r>
            <w:r>
              <w:rPr>
                <w:rFonts w:ascii="Arial" w:hAnsi="Arial" w:cs="Arial"/>
              </w:rPr>
              <w:t> </w:t>
            </w:r>
            <w:r w:rsidRPr="00F84066">
              <w:rPr>
                <w:rFonts w:ascii="Arial" w:hAnsi="Arial" w:cs="Arial"/>
              </w:rPr>
              <w:t>Lee</w:t>
            </w:r>
          </w:p>
        </w:tc>
        <w:tc>
          <w:tcPr>
            <w:tcW w:w="2835" w:type="dxa"/>
          </w:tcPr>
          <w:p w14:paraId="3F025EA8" w14:textId="40000CD8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 w:rsidRPr="00F84066">
              <w:rPr>
                <w:rFonts w:ascii="Arial" w:hAnsi="Arial" w:cs="Arial"/>
              </w:rPr>
              <w:t>Amy Phan</w:t>
            </w:r>
          </w:p>
        </w:tc>
        <w:tc>
          <w:tcPr>
            <w:tcW w:w="2835" w:type="dxa"/>
          </w:tcPr>
          <w:p w14:paraId="4A0802DF" w14:textId="08DF1A5C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Sushmitha Seshan</w:t>
            </w:r>
          </w:p>
        </w:tc>
      </w:tr>
      <w:tr w:rsidR="005D1AE1" w:rsidRPr="00F84066" w14:paraId="4E9E7BA4" w14:textId="3062F017" w:rsidTr="00F9281C">
        <w:tc>
          <w:tcPr>
            <w:tcW w:w="2835" w:type="dxa"/>
          </w:tcPr>
          <w:p w14:paraId="76AE5DFC" w14:textId="1B35EFDF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Mitchell Tap</w:t>
            </w:r>
          </w:p>
        </w:tc>
        <w:tc>
          <w:tcPr>
            <w:tcW w:w="2835" w:type="dxa"/>
          </w:tcPr>
          <w:p w14:paraId="1A587573" w14:textId="7F40074A" w:rsidR="005D1AE1" w:rsidRPr="00F84066" w:rsidRDefault="005D1AE1" w:rsidP="005D1AE1">
            <w:pPr>
              <w:ind w:left="357"/>
              <w:rPr>
                <w:rFonts w:ascii="Arial" w:hAnsi="Arial" w:cs="Arial"/>
              </w:rPr>
            </w:pPr>
            <w:r w:rsidRPr="00F84066">
              <w:rPr>
                <w:rFonts w:ascii="Arial" w:hAnsi="Arial" w:cs="Arial"/>
              </w:rPr>
              <w:t>Craig</w:t>
            </w:r>
            <w:r>
              <w:rPr>
                <w:rFonts w:ascii="Arial" w:hAnsi="Arial" w:cs="Arial"/>
              </w:rPr>
              <w:t> </w:t>
            </w:r>
            <w:r w:rsidRPr="00F84066">
              <w:rPr>
                <w:rFonts w:ascii="Arial" w:hAnsi="Arial" w:cs="Arial"/>
              </w:rPr>
              <w:t>Taylor</w:t>
            </w:r>
          </w:p>
        </w:tc>
        <w:tc>
          <w:tcPr>
            <w:tcW w:w="2835" w:type="dxa"/>
          </w:tcPr>
          <w:p w14:paraId="5EA17C58" w14:textId="47D596B4" w:rsidR="005D1AE1" w:rsidRPr="005D1AE1" w:rsidRDefault="005D1AE1" w:rsidP="005D1AE1">
            <w:pPr>
              <w:ind w:left="357"/>
              <w:rPr>
                <w:rFonts w:ascii="Arial" w:hAnsi="Arial" w:cs="Arial"/>
              </w:rPr>
            </w:pPr>
          </w:p>
        </w:tc>
      </w:tr>
    </w:tbl>
    <w:p w14:paraId="2C1B0E08" w14:textId="77777777" w:rsidR="00D50879" w:rsidRDefault="00D50879" w:rsidP="00D50879">
      <w:pPr>
        <w:rPr>
          <w:rFonts w:ascii="Arial" w:hAnsi="Arial" w:cs="Arial"/>
        </w:rPr>
      </w:pPr>
    </w:p>
    <w:p w14:paraId="24F618C8" w14:textId="77777777" w:rsidR="005E7ED6" w:rsidRDefault="005E7ED6" w:rsidP="005E7ED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General Business:</w:t>
      </w:r>
    </w:p>
    <w:p w14:paraId="10217C43" w14:textId="77777777" w:rsidR="005E7ED6" w:rsidRDefault="005E7ED6" w:rsidP="005E7ED6">
      <w:pPr>
        <w:ind w:left="360"/>
        <w:rPr>
          <w:rFonts w:ascii="Arial" w:hAnsi="Arial" w:cs="Arial"/>
        </w:rPr>
      </w:pPr>
    </w:p>
    <w:p w14:paraId="0715E69C" w14:textId="56B0F3D6" w:rsidR="00C46FFB" w:rsidRPr="00C46FFB" w:rsidRDefault="004A2499" w:rsidP="00C46FF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Amy referenced EECON2022 which will be held at the Royal International Convention </w:t>
      </w:r>
      <w:r w:rsidR="007213F3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over 11</w:t>
      </w:r>
      <w:r w:rsidRPr="004A249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12</w:t>
      </w:r>
      <w:r w:rsidRPr="004A249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2022.  </w:t>
      </w:r>
      <w:r w:rsidR="00C46FFB" w:rsidRPr="00C46FFB">
        <w:rPr>
          <w:rFonts w:ascii="Arial" w:hAnsi="Arial" w:cs="Arial"/>
        </w:rPr>
        <w:t xml:space="preserve">Technical </w:t>
      </w:r>
      <w:r>
        <w:rPr>
          <w:rFonts w:ascii="Arial" w:hAnsi="Arial" w:cs="Arial"/>
        </w:rPr>
        <w:t>Tour A is already sold out</w:t>
      </w:r>
      <w:r w:rsidR="00C46FFB" w:rsidRPr="00C46FFB">
        <w:rPr>
          <w:rFonts w:ascii="Arial" w:hAnsi="Arial" w:cs="Arial"/>
        </w:rPr>
        <w:t>.</w:t>
      </w:r>
    </w:p>
    <w:p w14:paraId="6DE4E61D" w14:textId="5F6CE76A" w:rsidR="00795D2E" w:rsidRPr="00795D2E" w:rsidRDefault="00ED35F3" w:rsidP="00795D2E">
      <w:pPr>
        <w:pStyle w:val="ListParagraph"/>
        <w:numPr>
          <w:ilvl w:val="0"/>
          <w:numId w:val="9"/>
        </w:numPr>
        <w:ind w:left="714" w:hanging="357"/>
        <w:rPr>
          <w:rFonts w:ascii="Arial" w:hAnsi="Arial" w:cs="Arial"/>
        </w:rPr>
      </w:pPr>
      <w:r w:rsidRPr="005E7ED6">
        <w:rPr>
          <w:rFonts w:ascii="Arial" w:hAnsi="Arial" w:cs="Arial"/>
        </w:rPr>
        <w:t xml:space="preserve">The first meeting for the new EESA Committee </w:t>
      </w:r>
      <w:r>
        <w:rPr>
          <w:rFonts w:ascii="Arial" w:hAnsi="Arial" w:cs="Arial"/>
        </w:rPr>
        <w:t>will</w:t>
      </w:r>
      <w:r w:rsidRPr="005E7ED6">
        <w:rPr>
          <w:rFonts w:ascii="Arial" w:hAnsi="Arial" w:cs="Arial"/>
        </w:rPr>
        <w:t xml:space="preserve"> be held at </w:t>
      </w:r>
      <w:r>
        <w:rPr>
          <w:rFonts w:ascii="Arial" w:hAnsi="Arial" w:cs="Arial"/>
        </w:rPr>
        <w:t>5:00</w:t>
      </w:r>
      <w:r w:rsidRPr="005E7ED6">
        <w:rPr>
          <w:rFonts w:ascii="Arial" w:hAnsi="Arial" w:cs="Arial"/>
        </w:rPr>
        <w:t> pm on Monday</w:t>
      </w:r>
      <w:r>
        <w:rPr>
          <w:rFonts w:ascii="Arial" w:hAnsi="Arial" w:cs="Arial"/>
        </w:rPr>
        <w:t xml:space="preserve">, </w:t>
      </w:r>
      <w:r w:rsidR="007213F3">
        <w:rPr>
          <w:rFonts w:ascii="Arial" w:hAnsi="Arial" w:cs="Arial"/>
        </w:rPr>
        <w:t>10</w:t>
      </w:r>
      <w:r w:rsidRPr="005E7ED6">
        <w:rPr>
          <w:rFonts w:ascii="Arial" w:hAnsi="Arial" w:cs="Arial"/>
        </w:rPr>
        <w:t> </w:t>
      </w:r>
      <w:r w:rsidR="007213F3">
        <w:rPr>
          <w:rFonts w:ascii="Arial" w:hAnsi="Arial" w:cs="Arial"/>
        </w:rPr>
        <w:t>Octobe</w:t>
      </w:r>
      <w:r w:rsidR="008E6C75">
        <w:rPr>
          <w:rFonts w:ascii="Arial" w:hAnsi="Arial" w:cs="Arial"/>
        </w:rPr>
        <w:t>r</w:t>
      </w:r>
      <w:r w:rsidRPr="005E7ED6">
        <w:rPr>
          <w:rFonts w:ascii="Arial" w:hAnsi="Arial" w:cs="Arial"/>
        </w:rPr>
        <w:t> 20</w:t>
      </w:r>
      <w:r w:rsidR="00C46FFB">
        <w:rPr>
          <w:rFonts w:ascii="Arial" w:hAnsi="Arial" w:cs="Arial"/>
        </w:rPr>
        <w:t>2</w:t>
      </w:r>
      <w:r w:rsidR="007213F3">
        <w:rPr>
          <w:rFonts w:ascii="Arial" w:hAnsi="Arial" w:cs="Arial"/>
        </w:rPr>
        <w:t>2</w:t>
      </w:r>
      <w:r w:rsidR="00510EDB">
        <w:rPr>
          <w:rFonts w:ascii="Arial" w:hAnsi="Arial" w:cs="Arial"/>
        </w:rPr>
        <w:t xml:space="preserve"> </w:t>
      </w:r>
      <w:r w:rsidRPr="005E7ED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Energy Q</w:t>
      </w:r>
      <w:r w:rsidR="00C46FFB">
        <w:rPr>
          <w:rFonts w:ascii="Arial" w:hAnsi="Arial" w:cs="Arial"/>
        </w:rPr>
        <w:t>ueensland</w:t>
      </w:r>
      <w:r>
        <w:rPr>
          <w:rFonts w:ascii="Arial" w:hAnsi="Arial" w:cs="Arial"/>
        </w:rPr>
        <w:t>, Newstead at which time nominations for the various chapter roles including chairperson will be decided</w:t>
      </w:r>
      <w:r w:rsidR="002E02F6">
        <w:rPr>
          <w:rFonts w:ascii="Arial" w:hAnsi="Arial" w:cs="Arial"/>
        </w:rPr>
        <w:t>.</w:t>
      </w:r>
    </w:p>
    <w:p w14:paraId="01D13241" w14:textId="28DBE1F7" w:rsidR="00FD050D" w:rsidRDefault="00FD050D" w:rsidP="00FD050D">
      <w:pPr>
        <w:ind w:left="357"/>
        <w:rPr>
          <w:rFonts w:ascii="Arial" w:hAnsi="Arial" w:cs="Arial"/>
        </w:rPr>
      </w:pPr>
    </w:p>
    <w:p w14:paraId="16787AA7" w14:textId="77777777" w:rsidR="008E6C75" w:rsidRDefault="008E6C75" w:rsidP="00FD050D">
      <w:pPr>
        <w:ind w:left="357"/>
        <w:rPr>
          <w:rFonts w:ascii="Arial" w:hAnsi="Arial" w:cs="Arial"/>
        </w:rPr>
      </w:pPr>
    </w:p>
    <w:p w14:paraId="0BFEA5DB" w14:textId="698094D9" w:rsidR="00795D2E" w:rsidRDefault="008E6C75" w:rsidP="008E6C75">
      <w:pPr>
        <w:pStyle w:val="NormalWeb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73DA1" w:rsidRPr="008E6C75">
        <w:rPr>
          <w:sz w:val="24"/>
          <w:szCs w:val="24"/>
        </w:rPr>
        <w:t xml:space="preserve">AGM </w:t>
      </w:r>
      <w:r w:rsidR="000840BA" w:rsidRPr="008E6C75">
        <w:rPr>
          <w:sz w:val="24"/>
          <w:szCs w:val="24"/>
        </w:rPr>
        <w:t>c</w:t>
      </w:r>
      <w:r w:rsidR="00C73DA1" w:rsidRPr="008E6C75">
        <w:rPr>
          <w:sz w:val="24"/>
          <w:szCs w:val="24"/>
        </w:rPr>
        <w:t xml:space="preserve">losed at </w:t>
      </w:r>
      <w:r w:rsidR="00B26F01">
        <w:rPr>
          <w:sz w:val="24"/>
          <w:szCs w:val="24"/>
        </w:rPr>
        <w:t>3</w:t>
      </w:r>
      <w:r w:rsidR="00DF3923" w:rsidRPr="008E6C75">
        <w:rPr>
          <w:sz w:val="24"/>
          <w:szCs w:val="24"/>
        </w:rPr>
        <w:t>:</w:t>
      </w:r>
      <w:r w:rsidR="00510EDB">
        <w:rPr>
          <w:sz w:val="24"/>
          <w:szCs w:val="24"/>
        </w:rPr>
        <w:t>4</w:t>
      </w:r>
      <w:r w:rsidR="00152116">
        <w:rPr>
          <w:sz w:val="24"/>
          <w:szCs w:val="24"/>
        </w:rPr>
        <w:t>5</w:t>
      </w:r>
      <w:r w:rsidR="00DF3923" w:rsidRPr="008E6C75">
        <w:rPr>
          <w:sz w:val="24"/>
          <w:szCs w:val="24"/>
        </w:rPr>
        <w:t>pm</w:t>
      </w:r>
      <w:r w:rsidR="00424C82" w:rsidRPr="008E6C75">
        <w:rPr>
          <w:sz w:val="24"/>
          <w:szCs w:val="24"/>
        </w:rPr>
        <w:t xml:space="preserve"> </w:t>
      </w:r>
      <w:r w:rsidR="00B26F01">
        <w:rPr>
          <w:sz w:val="24"/>
          <w:szCs w:val="24"/>
        </w:rPr>
        <w:t xml:space="preserve">and </w:t>
      </w:r>
      <w:r w:rsidR="00510EDB">
        <w:rPr>
          <w:sz w:val="24"/>
          <w:szCs w:val="24"/>
        </w:rPr>
        <w:t xml:space="preserve">Amy Phan </w:t>
      </w:r>
      <w:r w:rsidR="00795D2E">
        <w:rPr>
          <w:sz w:val="24"/>
          <w:szCs w:val="24"/>
        </w:rPr>
        <w:t>thanked all those present for their support in 20</w:t>
      </w:r>
      <w:r w:rsidR="00510EDB">
        <w:rPr>
          <w:sz w:val="24"/>
          <w:szCs w:val="24"/>
        </w:rPr>
        <w:t>2</w:t>
      </w:r>
      <w:r w:rsidR="00D627D2">
        <w:rPr>
          <w:sz w:val="24"/>
          <w:szCs w:val="24"/>
        </w:rPr>
        <w:t>1</w:t>
      </w:r>
      <w:r w:rsidR="00795D2E">
        <w:rPr>
          <w:sz w:val="24"/>
          <w:szCs w:val="24"/>
        </w:rPr>
        <w:t>/</w:t>
      </w:r>
      <w:r w:rsidR="00B7395E">
        <w:rPr>
          <w:sz w:val="24"/>
          <w:szCs w:val="24"/>
        </w:rPr>
        <w:t>2</w:t>
      </w:r>
      <w:r w:rsidR="00D627D2">
        <w:rPr>
          <w:sz w:val="24"/>
          <w:szCs w:val="24"/>
        </w:rPr>
        <w:t>2</w:t>
      </w:r>
      <w:r w:rsidR="00795D2E">
        <w:rPr>
          <w:sz w:val="24"/>
          <w:szCs w:val="24"/>
        </w:rPr>
        <w:t xml:space="preserve"> and looked forward to that continuing in 20</w:t>
      </w:r>
      <w:r w:rsidR="00C46FFB">
        <w:rPr>
          <w:sz w:val="24"/>
          <w:szCs w:val="24"/>
        </w:rPr>
        <w:t>2</w:t>
      </w:r>
      <w:r w:rsidR="00D627D2">
        <w:rPr>
          <w:sz w:val="24"/>
          <w:szCs w:val="24"/>
        </w:rPr>
        <w:t>2</w:t>
      </w:r>
      <w:r w:rsidR="00795D2E">
        <w:rPr>
          <w:sz w:val="24"/>
          <w:szCs w:val="24"/>
        </w:rPr>
        <w:t>/2</w:t>
      </w:r>
      <w:r w:rsidR="00D627D2">
        <w:rPr>
          <w:sz w:val="24"/>
          <w:szCs w:val="24"/>
        </w:rPr>
        <w:t>3</w:t>
      </w:r>
      <w:r w:rsidR="00795D2E">
        <w:rPr>
          <w:sz w:val="24"/>
          <w:szCs w:val="24"/>
        </w:rPr>
        <w:t>.</w:t>
      </w:r>
    </w:p>
    <w:p w14:paraId="43831884" w14:textId="77777777" w:rsidR="00795D2E" w:rsidRDefault="00795D2E" w:rsidP="008E6C75">
      <w:pPr>
        <w:pStyle w:val="NormalWeb"/>
        <w:spacing w:before="0" w:after="0"/>
        <w:rPr>
          <w:sz w:val="24"/>
          <w:szCs w:val="24"/>
        </w:rPr>
      </w:pPr>
    </w:p>
    <w:p w14:paraId="22FE2477" w14:textId="12529486" w:rsidR="00D42FCE" w:rsidRPr="008E6C75" w:rsidRDefault="00D42FCE" w:rsidP="00D42FCE">
      <w:pPr>
        <w:pStyle w:val="NormalWeb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E6C75">
        <w:rPr>
          <w:sz w:val="24"/>
          <w:szCs w:val="24"/>
        </w:rPr>
        <w:t xml:space="preserve">presentation </w:t>
      </w:r>
      <w:r>
        <w:rPr>
          <w:sz w:val="24"/>
          <w:szCs w:val="24"/>
        </w:rPr>
        <w:t xml:space="preserve">then followed by </w:t>
      </w:r>
      <w:r w:rsidR="008A2BB8">
        <w:rPr>
          <w:sz w:val="24"/>
          <w:szCs w:val="24"/>
        </w:rPr>
        <w:t>James</w:t>
      </w:r>
      <w:r>
        <w:rPr>
          <w:sz w:val="24"/>
          <w:szCs w:val="24"/>
        </w:rPr>
        <w:t> </w:t>
      </w:r>
      <w:r w:rsidR="008A2BB8">
        <w:rPr>
          <w:sz w:val="24"/>
          <w:szCs w:val="24"/>
        </w:rPr>
        <w:t xml:space="preserve">Boyle </w:t>
      </w:r>
      <w:r w:rsidRPr="008E6C75">
        <w:rPr>
          <w:sz w:val="24"/>
          <w:szCs w:val="24"/>
        </w:rPr>
        <w:t xml:space="preserve">from </w:t>
      </w:r>
      <w:r w:rsidR="008A2BB8">
        <w:rPr>
          <w:sz w:val="24"/>
          <w:szCs w:val="24"/>
        </w:rPr>
        <w:t xml:space="preserve">Deloittes </w:t>
      </w:r>
      <w:r>
        <w:rPr>
          <w:sz w:val="24"/>
          <w:szCs w:val="24"/>
        </w:rPr>
        <w:t xml:space="preserve">regarding </w:t>
      </w:r>
      <w:r w:rsidR="008A2BB8">
        <w:rPr>
          <w:sz w:val="24"/>
          <w:szCs w:val="24"/>
        </w:rPr>
        <w:t>“</w:t>
      </w:r>
      <w:r w:rsidR="004440EC">
        <w:rPr>
          <w:sz w:val="24"/>
          <w:szCs w:val="24"/>
        </w:rPr>
        <w:t>Navigating</w:t>
      </w:r>
      <w:r w:rsidR="008A2BB8">
        <w:rPr>
          <w:sz w:val="24"/>
          <w:szCs w:val="24"/>
        </w:rPr>
        <w:t xml:space="preserve"> </w:t>
      </w:r>
      <w:r w:rsidR="004440EC">
        <w:rPr>
          <w:sz w:val="24"/>
          <w:szCs w:val="24"/>
        </w:rPr>
        <w:t>a Just Transition – Investment</w:t>
      </w:r>
      <w:r w:rsidR="008A2BB8">
        <w:rPr>
          <w:sz w:val="24"/>
          <w:szCs w:val="24"/>
        </w:rPr>
        <w:t>,</w:t>
      </w:r>
      <w:r w:rsidR="004440EC">
        <w:rPr>
          <w:sz w:val="24"/>
          <w:szCs w:val="24"/>
        </w:rPr>
        <w:t xml:space="preserve"> Power, Place and Policy Dynamics in Australia</w:t>
      </w:r>
      <w:proofErr w:type="gramStart"/>
      <w:r w:rsidR="008A2BB8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proofErr w:type="gramEnd"/>
    </w:p>
    <w:p w14:paraId="3994C054" w14:textId="69740559" w:rsidR="007D2AAC" w:rsidRPr="00B7395E" w:rsidRDefault="007D2AAC" w:rsidP="008E6C75">
      <w:pPr>
        <w:pStyle w:val="NormalWeb"/>
        <w:spacing w:before="0" w:after="0"/>
        <w:rPr>
          <w:sz w:val="24"/>
          <w:szCs w:val="24"/>
        </w:rPr>
      </w:pPr>
    </w:p>
    <w:p w14:paraId="78115378" w14:textId="10AD5931" w:rsidR="00481925" w:rsidRDefault="00481925" w:rsidP="00C70EF0">
      <w:pPr>
        <w:pStyle w:val="NormalWeb"/>
        <w:spacing w:before="0" w:after="0"/>
        <w:rPr>
          <w:sz w:val="24"/>
          <w:szCs w:val="24"/>
        </w:rPr>
      </w:pPr>
    </w:p>
    <w:p w14:paraId="65436931" w14:textId="2820DA8C" w:rsidR="00C70EF0" w:rsidRDefault="00C70EF0" w:rsidP="00C70EF0">
      <w:pPr>
        <w:pStyle w:val="NormalWeb"/>
        <w:spacing w:before="0" w:after="0"/>
        <w:rPr>
          <w:sz w:val="24"/>
          <w:szCs w:val="24"/>
        </w:rPr>
      </w:pPr>
    </w:p>
    <w:p w14:paraId="467F1512" w14:textId="77777777" w:rsidR="00B7395E" w:rsidRDefault="00B7395E" w:rsidP="00C70EF0">
      <w:pPr>
        <w:pStyle w:val="NormalWeb"/>
        <w:spacing w:before="0" w:after="0"/>
        <w:rPr>
          <w:sz w:val="24"/>
          <w:szCs w:val="24"/>
        </w:rPr>
      </w:pPr>
    </w:p>
    <w:p w14:paraId="1083C89D" w14:textId="491854B3" w:rsidR="00C70EF0" w:rsidRDefault="00C70EF0" w:rsidP="00C70EF0">
      <w:pPr>
        <w:pStyle w:val="NormalWeb"/>
        <w:spacing w:before="0" w:after="0"/>
        <w:rPr>
          <w:sz w:val="24"/>
          <w:szCs w:val="24"/>
        </w:rPr>
      </w:pPr>
    </w:p>
    <w:p w14:paraId="45763EBA" w14:textId="77777777" w:rsidR="00E52B92" w:rsidRPr="008E6C75" w:rsidRDefault="00E52B92" w:rsidP="00C70EF0">
      <w:pPr>
        <w:pStyle w:val="NormalWeb"/>
        <w:spacing w:before="0" w:after="0"/>
        <w:rPr>
          <w:sz w:val="24"/>
          <w:szCs w:val="24"/>
        </w:rPr>
      </w:pPr>
    </w:p>
    <w:p w14:paraId="0A480C9A" w14:textId="77777777" w:rsidR="00481925" w:rsidRPr="008E6C75" w:rsidRDefault="00481925" w:rsidP="00C70EF0">
      <w:pPr>
        <w:pStyle w:val="NormalWeb"/>
        <w:spacing w:before="0" w:after="0"/>
        <w:rPr>
          <w:sz w:val="24"/>
          <w:szCs w:val="24"/>
        </w:rPr>
      </w:pPr>
    </w:p>
    <w:p w14:paraId="5909CF0D" w14:textId="0B2612A8" w:rsidR="00C538FB" w:rsidRDefault="007D2AAC">
      <w:pPr>
        <w:rPr>
          <w:rFonts w:ascii="Arial" w:hAnsi="Arial" w:cs="Arial"/>
          <w:szCs w:val="24"/>
        </w:rPr>
      </w:pPr>
      <w:r w:rsidRPr="008E6C75">
        <w:rPr>
          <w:rFonts w:ascii="Arial" w:hAnsi="Arial" w:cs="Arial"/>
          <w:szCs w:val="24"/>
        </w:rPr>
        <w:t>Greg Bartlett</w:t>
      </w:r>
    </w:p>
    <w:p w14:paraId="4EA67D8A" w14:textId="5FC866E8" w:rsidR="005C0D77" w:rsidRPr="008E6C75" w:rsidRDefault="005C0D7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Secretary</w:t>
      </w:r>
    </w:p>
    <w:p w14:paraId="6859010F" w14:textId="47B84492" w:rsidR="00DF3923" w:rsidRPr="008E6C75" w:rsidRDefault="00C70E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September</w:t>
      </w:r>
      <w:r w:rsidR="007D2AAC" w:rsidRPr="008E6C75">
        <w:rPr>
          <w:rFonts w:ascii="Arial" w:hAnsi="Arial" w:cs="Arial"/>
          <w:szCs w:val="24"/>
        </w:rPr>
        <w:t> </w:t>
      </w:r>
      <w:r w:rsidR="00DF3923" w:rsidRPr="008E6C75">
        <w:rPr>
          <w:rFonts w:ascii="Arial" w:hAnsi="Arial" w:cs="Arial"/>
          <w:szCs w:val="24"/>
        </w:rPr>
        <w:t>20</w:t>
      </w:r>
      <w:r w:rsidR="00B6444D">
        <w:rPr>
          <w:rFonts w:ascii="Arial" w:hAnsi="Arial" w:cs="Arial"/>
          <w:szCs w:val="24"/>
        </w:rPr>
        <w:t>2</w:t>
      </w:r>
      <w:r w:rsidR="00A27928">
        <w:rPr>
          <w:rFonts w:ascii="Arial" w:hAnsi="Arial" w:cs="Arial"/>
          <w:szCs w:val="24"/>
        </w:rPr>
        <w:t>2</w:t>
      </w:r>
    </w:p>
    <w:sectPr w:rsidR="00DF3923" w:rsidRPr="008E6C75" w:rsidSect="00C538FB">
      <w:headerReference w:type="first" r:id="rId8"/>
      <w:pgSz w:w="11907" w:h="16840" w:code="9"/>
      <w:pgMar w:top="1134" w:right="1361" w:bottom="907" w:left="1361" w:header="720" w:footer="2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CEC0" w14:textId="77777777" w:rsidR="00204616" w:rsidRDefault="00204616">
      <w:r>
        <w:separator/>
      </w:r>
    </w:p>
  </w:endnote>
  <w:endnote w:type="continuationSeparator" w:id="0">
    <w:p w14:paraId="0A34EE5C" w14:textId="77777777" w:rsidR="00204616" w:rsidRDefault="0020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D13D" w14:textId="77777777" w:rsidR="00204616" w:rsidRDefault="00204616">
      <w:r>
        <w:separator/>
      </w:r>
    </w:p>
  </w:footnote>
  <w:footnote w:type="continuationSeparator" w:id="0">
    <w:p w14:paraId="7050F49B" w14:textId="77777777" w:rsidR="00204616" w:rsidRDefault="0020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977E" w14:textId="77777777" w:rsidR="00B6291F" w:rsidRDefault="003E5708" w:rsidP="00B6291F">
    <w:pPr>
      <w:suppressAutoHyphens/>
      <w:spacing w:line="22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2B3A8" wp14:editId="65F31237">
              <wp:simplePos x="0" y="0"/>
              <wp:positionH relativeFrom="column">
                <wp:posOffset>1931035</wp:posOffset>
              </wp:positionH>
              <wp:positionV relativeFrom="paragraph">
                <wp:posOffset>349885</wp:posOffset>
              </wp:positionV>
              <wp:extent cx="2863850" cy="1156970"/>
              <wp:effectExtent l="0" t="0" r="31750" b="3683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3850" cy="1156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14CD008" w14:textId="77777777" w:rsidR="00B6291F" w:rsidRPr="00B6291F" w:rsidRDefault="00B6291F" w:rsidP="00B6291F">
                          <w:pPr>
                            <w:pStyle w:val="BodyText"/>
                            <w:rPr>
                              <w:rFonts w:ascii="Arial" w:hAnsi="Arial" w:cs="Arial"/>
                            </w:rPr>
                          </w:pPr>
                          <w:r w:rsidRPr="00B6291F">
                            <w:rPr>
                              <w:rFonts w:ascii="Arial" w:hAnsi="Arial" w:cs="Arial"/>
                            </w:rPr>
                            <w:t>THE ELECTRIC ENERGY SOCIETY OF AUSTRALIA</w:t>
                          </w:r>
                        </w:p>
                        <w:p w14:paraId="6AD59447" w14:textId="77777777" w:rsidR="00B6291F" w:rsidRPr="00B6291F" w:rsidRDefault="00B6291F" w:rsidP="00B6291F">
                          <w:pPr>
                            <w:pStyle w:val="Heading6"/>
                            <w:jc w:val="center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B6291F">
                            <w:rPr>
                              <w:rFonts w:ascii="Arial Narrow" w:hAnsi="Arial Narrow"/>
                              <w:sz w:val="22"/>
                            </w:rPr>
                            <w:t>ABN 80 810 665 167</w:t>
                          </w:r>
                        </w:p>
                        <w:p w14:paraId="1EA64BAD" w14:textId="77777777" w:rsidR="00B6291F" w:rsidRPr="00B6291F" w:rsidRDefault="00B6291F" w:rsidP="00B629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Cs w:val="21"/>
                            </w:rPr>
                          </w:pPr>
                          <w:r w:rsidRPr="00B6291F">
                            <w:rPr>
                              <w:rFonts w:ascii="Arial" w:hAnsi="Arial" w:cs="Arial"/>
                              <w:b/>
                              <w:color w:val="FF0000"/>
                              <w:szCs w:val="21"/>
                            </w:rPr>
                            <w:t>Queensland Chapter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2B3A8" id="Rectangle 12" o:spid="_x0000_s1026" style="position:absolute;margin-left:152.05pt;margin-top:27.55pt;width:225.5pt;height:9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" filled="f" strokeweight="1pt">
              <v:textbox inset="1pt,1pt,1pt,1pt">
                <w:txbxContent>
                  <w:p w14:paraId="314CD008" w14:textId="77777777" w:rsidR="00B6291F" w:rsidRPr="00B6291F" w:rsidRDefault="00B6291F" w:rsidP="00B6291F">
                    <w:pPr>
                      <w:pStyle w:val="BodyText"/>
                      <w:rPr>
                        <w:rFonts w:ascii="Arial" w:hAnsi="Arial" w:cs="Arial"/>
                      </w:rPr>
                    </w:pPr>
                    <w:r w:rsidRPr="00B6291F">
                      <w:rPr>
                        <w:rFonts w:ascii="Arial" w:hAnsi="Arial" w:cs="Arial"/>
                      </w:rPr>
                      <w:t>THE ELECTRIC ENERGY SOCIETY OF AUSTRALIA</w:t>
                    </w:r>
                  </w:p>
                  <w:p w14:paraId="6AD59447" w14:textId="77777777" w:rsidR="00B6291F" w:rsidRPr="00B6291F" w:rsidRDefault="00B6291F" w:rsidP="00B6291F">
                    <w:pPr>
                      <w:pStyle w:val="Heading6"/>
                      <w:jc w:val="center"/>
                      <w:rPr>
                        <w:rFonts w:ascii="Arial Narrow" w:hAnsi="Arial Narrow"/>
                        <w:sz w:val="22"/>
                      </w:rPr>
                    </w:pPr>
                    <w:r w:rsidRPr="00B6291F">
                      <w:rPr>
                        <w:rFonts w:ascii="Arial Narrow" w:hAnsi="Arial Narrow"/>
                        <w:sz w:val="22"/>
                      </w:rPr>
                      <w:t>ABN 80 810 665 167</w:t>
                    </w:r>
                  </w:p>
                  <w:p w14:paraId="1EA64BAD" w14:textId="77777777" w:rsidR="00B6291F" w:rsidRPr="00B6291F" w:rsidRDefault="00B6291F" w:rsidP="00B6291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Cs w:val="21"/>
                      </w:rPr>
                    </w:pPr>
                    <w:r w:rsidRPr="00B6291F">
                      <w:rPr>
                        <w:rFonts w:ascii="Arial" w:hAnsi="Arial" w:cs="Arial"/>
                        <w:b/>
                        <w:color w:val="FF0000"/>
                        <w:szCs w:val="21"/>
                      </w:rPr>
                      <w:t>Queensland Chapter</w:t>
                    </w:r>
                  </w:p>
                </w:txbxContent>
              </v:textbox>
            </v:rect>
          </w:pict>
        </mc:Fallback>
      </mc:AlternateContent>
    </w:r>
    <w:r w:rsidR="00B6291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EAE2F" wp14:editId="033D11A0">
              <wp:simplePos x="0" y="0"/>
              <wp:positionH relativeFrom="column">
                <wp:posOffset>4996815</wp:posOffset>
              </wp:positionH>
              <wp:positionV relativeFrom="paragraph">
                <wp:posOffset>217170</wp:posOffset>
              </wp:positionV>
              <wp:extent cx="1208405" cy="132207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322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EFC49" w14:textId="77777777" w:rsidR="00B6291F" w:rsidRDefault="00B6291F" w:rsidP="00B6291F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FC06CAE" wp14:editId="14165290">
                                <wp:extent cx="1016635" cy="1221105"/>
                                <wp:effectExtent l="0" t="0" r="0" b="0"/>
                                <wp:docPr id="1" name="Picture 1" descr="Queensland Divison Logo Colo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Queensland Divison Logo Colo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635" cy="1221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EAE2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93.45pt;margin-top:17.1pt;width:95.15pt;height:10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" stroked="f">
              <v:textbox>
                <w:txbxContent>
                  <w:p w14:paraId="7F8EFC49" w14:textId="77777777" w:rsidR="00B6291F" w:rsidRDefault="00B6291F" w:rsidP="00B6291F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FC06CAE" wp14:editId="14165290">
                          <wp:extent cx="1016635" cy="1221105"/>
                          <wp:effectExtent l="0" t="0" r="0" b="0"/>
                          <wp:docPr id="1" name="Picture 1" descr="Queensland Divison Logo Colo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Queensland Divison Logo Colo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635" cy="1221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13CC105" w14:textId="77777777" w:rsidR="003E5708" w:rsidRDefault="003E5708">
    <w:pPr>
      <w:pStyle w:val="Header"/>
    </w:pPr>
  </w:p>
  <w:p w14:paraId="72C5CD95" w14:textId="77777777" w:rsidR="003E5708" w:rsidRDefault="003E5708">
    <w:pPr>
      <w:pStyle w:val="Header"/>
    </w:pPr>
    <w:r>
      <w:rPr>
        <w:noProof/>
        <w:lang w:val="en-US"/>
      </w:rPr>
      <w:drawing>
        <wp:inline distT="0" distB="0" distL="0" distR="0" wp14:anchorId="58D9E4B7" wp14:editId="3A282629">
          <wp:extent cx="1757382" cy="574040"/>
          <wp:effectExtent l="0" t="0" r="0" b="10160"/>
          <wp:docPr id="103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267" cy="597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6CB522" w14:textId="77777777" w:rsidR="003E5708" w:rsidRDefault="003E5708">
    <w:pPr>
      <w:pStyle w:val="Header"/>
    </w:pPr>
  </w:p>
  <w:p w14:paraId="4A6D9153" w14:textId="77777777" w:rsidR="003E5708" w:rsidRDefault="003E5708">
    <w:pPr>
      <w:pStyle w:val="Header"/>
    </w:pPr>
  </w:p>
  <w:p w14:paraId="686CEAED" w14:textId="77777777" w:rsidR="003E5708" w:rsidRDefault="003E5708">
    <w:pPr>
      <w:pStyle w:val="Header"/>
    </w:pPr>
  </w:p>
  <w:p w14:paraId="357D74C5" w14:textId="77777777" w:rsidR="00D674F3" w:rsidRDefault="00D67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4F4"/>
    <w:multiLevelType w:val="hybridMultilevel"/>
    <w:tmpl w:val="C72425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B7A46"/>
    <w:multiLevelType w:val="singleLevel"/>
    <w:tmpl w:val="7B5E5198"/>
    <w:lvl w:ilvl="0">
      <w:start w:val="1"/>
      <w:numFmt w:val="bullet"/>
      <w:pStyle w:val="BulletDash-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12D6531E"/>
    <w:multiLevelType w:val="hybridMultilevel"/>
    <w:tmpl w:val="C9B0F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AC0A42"/>
    <w:multiLevelType w:val="multilevel"/>
    <w:tmpl w:val="3686175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E6A4726"/>
    <w:multiLevelType w:val="multilevel"/>
    <w:tmpl w:val="0930C180"/>
    <w:lvl w:ilvl="0">
      <w:start w:val="10"/>
      <w:numFmt w:val="decimal"/>
      <w:pStyle w:val="Heading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0F1AF1"/>
    <w:multiLevelType w:val="singleLevel"/>
    <w:tmpl w:val="1E087278"/>
    <w:lvl w:ilvl="0">
      <w:start w:val="1"/>
      <w:numFmt w:val="lowerRoman"/>
      <w:pStyle w:val="Numbera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6" w15:restartNumberingAfterBreak="0">
    <w:nsid w:val="419773D1"/>
    <w:multiLevelType w:val="hybridMultilevel"/>
    <w:tmpl w:val="1A6CE7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66ECF"/>
    <w:multiLevelType w:val="hybridMultilevel"/>
    <w:tmpl w:val="4348A82E"/>
    <w:lvl w:ilvl="0" w:tplc="539AB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013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28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88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24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A4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E3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A0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C0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C47"/>
    <w:multiLevelType w:val="hybridMultilevel"/>
    <w:tmpl w:val="A1E2F98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81F48F9"/>
    <w:multiLevelType w:val="singleLevel"/>
    <w:tmpl w:val="CEEE2B80"/>
    <w:lvl w:ilvl="0">
      <w:start w:val="1"/>
      <w:numFmt w:val="lowerLetter"/>
      <w:pStyle w:val="BulletDotPoin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7ECE7EF2"/>
    <w:multiLevelType w:val="hybridMultilevel"/>
    <w:tmpl w:val="A5262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18492">
    <w:abstractNumId w:val="3"/>
  </w:num>
  <w:num w:numId="2" w16cid:durableId="1484467876">
    <w:abstractNumId w:val="4"/>
  </w:num>
  <w:num w:numId="3" w16cid:durableId="1084112160">
    <w:abstractNumId w:val="1"/>
  </w:num>
  <w:num w:numId="4" w16cid:durableId="598635806">
    <w:abstractNumId w:val="5"/>
  </w:num>
  <w:num w:numId="5" w16cid:durableId="1614165229">
    <w:abstractNumId w:val="9"/>
  </w:num>
  <w:num w:numId="6" w16cid:durableId="302658073">
    <w:abstractNumId w:val="0"/>
  </w:num>
  <w:num w:numId="7" w16cid:durableId="2037533200">
    <w:abstractNumId w:val="7"/>
  </w:num>
  <w:num w:numId="8" w16cid:durableId="1229340049">
    <w:abstractNumId w:val="2"/>
  </w:num>
  <w:num w:numId="9" w16cid:durableId="797723670">
    <w:abstractNumId w:val="8"/>
  </w:num>
  <w:num w:numId="10" w16cid:durableId="326639429">
    <w:abstractNumId w:val="6"/>
  </w:num>
  <w:num w:numId="11" w16cid:durableId="39643541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F2"/>
    <w:rsid w:val="00011A04"/>
    <w:rsid w:val="000123B0"/>
    <w:rsid w:val="00015D8B"/>
    <w:rsid w:val="00017583"/>
    <w:rsid w:val="00027B8B"/>
    <w:rsid w:val="000309B1"/>
    <w:rsid w:val="00030B79"/>
    <w:rsid w:val="00031ABC"/>
    <w:rsid w:val="00041EBE"/>
    <w:rsid w:val="00052D8F"/>
    <w:rsid w:val="0005349D"/>
    <w:rsid w:val="00053F20"/>
    <w:rsid w:val="00057382"/>
    <w:rsid w:val="00057F5C"/>
    <w:rsid w:val="00060625"/>
    <w:rsid w:val="00073C4C"/>
    <w:rsid w:val="00075B3B"/>
    <w:rsid w:val="00076B92"/>
    <w:rsid w:val="00076DF6"/>
    <w:rsid w:val="00077E22"/>
    <w:rsid w:val="000837FA"/>
    <w:rsid w:val="000840BA"/>
    <w:rsid w:val="000864EF"/>
    <w:rsid w:val="00092263"/>
    <w:rsid w:val="00096243"/>
    <w:rsid w:val="000B089F"/>
    <w:rsid w:val="000B1BF0"/>
    <w:rsid w:val="000B45FC"/>
    <w:rsid w:val="000B5B0B"/>
    <w:rsid w:val="000D36AB"/>
    <w:rsid w:val="000D4379"/>
    <w:rsid w:val="000D6D61"/>
    <w:rsid w:val="000E0F60"/>
    <w:rsid w:val="000E3C14"/>
    <w:rsid w:val="000F4BDF"/>
    <w:rsid w:val="00112A77"/>
    <w:rsid w:val="00117657"/>
    <w:rsid w:val="00117AAA"/>
    <w:rsid w:val="00122F86"/>
    <w:rsid w:val="001273A6"/>
    <w:rsid w:val="00127E77"/>
    <w:rsid w:val="001417B9"/>
    <w:rsid w:val="00146319"/>
    <w:rsid w:val="00151AF4"/>
    <w:rsid w:val="00152116"/>
    <w:rsid w:val="00154D77"/>
    <w:rsid w:val="00155704"/>
    <w:rsid w:val="0015727E"/>
    <w:rsid w:val="001651D6"/>
    <w:rsid w:val="00172D50"/>
    <w:rsid w:val="00174733"/>
    <w:rsid w:val="00174D53"/>
    <w:rsid w:val="0017528F"/>
    <w:rsid w:val="00183199"/>
    <w:rsid w:val="0018615F"/>
    <w:rsid w:val="001A25A3"/>
    <w:rsid w:val="001B1167"/>
    <w:rsid w:val="001B2BC4"/>
    <w:rsid w:val="001B325E"/>
    <w:rsid w:val="001C472B"/>
    <w:rsid w:val="001C50FA"/>
    <w:rsid w:val="001D098B"/>
    <w:rsid w:val="001D3AA4"/>
    <w:rsid w:val="001D7823"/>
    <w:rsid w:val="001E40F2"/>
    <w:rsid w:val="001E44F2"/>
    <w:rsid w:val="001E69EE"/>
    <w:rsid w:val="001E75A7"/>
    <w:rsid w:val="001F188F"/>
    <w:rsid w:val="001F1FF1"/>
    <w:rsid w:val="001F28CC"/>
    <w:rsid w:val="001F2C28"/>
    <w:rsid w:val="001F5D26"/>
    <w:rsid w:val="00202F88"/>
    <w:rsid w:val="00204616"/>
    <w:rsid w:val="0020567B"/>
    <w:rsid w:val="00206ED8"/>
    <w:rsid w:val="00207F74"/>
    <w:rsid w:val="00210A35"/>
    <w:rsid w:val="00216E50"/>
    <w:rsid w:val="002236B3"/>
    <w:rsid w:val="00224555"/>
    <w:rsid w:val="0023053C"/>
    <w:rsid w:val="00235F20"/>
    <w:rsid w:val="0023609C"/>
    <w:rsid w:val="0024238D"/>
    <w:rsid w:val="00242553"/>
    <w:rsid w:val="00243A2D"/>
    <w:rsid w:val="0026058D"/>
    <w:rsid w:val="00261AE5"/>
    <w:rsid w:val="00263368"/>
    <w:rsid w:val="0026565C"/>
    <w:rsid w:val="00281E4C"/>
    <w:rsid w:val="00284A87"/>
    <w:rsid w:val="00285188"/>
    <w:rsid w:val="0028553C"/>
    <w:rsid w:val="00286F60"/>
    <w:rsid w:val="00287A4C"/>
    <w:rsid w:val="002A11EB"/>
    <w:rsid w:val="002A6594"/>
    <w:rsid w:val="002B2030"/>
    <w:rsid w:val="002B3EE0"/>
    <w:rsid w:val="002C5EE3"/>
    <w:rsid w:val="002C6F78"/>
    <w:rsid w:val="002C776D"/>
    <w:rsid w:val="002C79E7"/>
    <w:rsid w:val="002D60FF"/>
    <w:rsid w:val="002E02F6"/>
    <w:rsid w:val="002E2575"/>
    <w:rsid w:val="002F4820"/>
    <w:rsid w:val="00302ADA"/>
    <w:rsid w:val="00306D4E"/>
    <w:rsid w:val="00307C44"/>
    <w:rsid w:val="00310B98"/>
    <w:rsid w:val="003169B1"/>
    <w:rsid w:val="00321AB7"/>
    <w:rsid w:val="0032714D"/>
    <w:rsid w:val="0033148C"/>
    <w:rsid w:val="00335502"/>
    <w:rsid w:val="0034307A"/>
    <w:rsid w:val="00343B54"/>
    <w:rsid w:val="003460AB"/>
    <w:rsid w:val="00347740"/>
    <w:rsid w:val="00350C4B"/>
    <w:rsid w:val="00370BD3"/>
    <w:rsid w:val="00373EBE"/>
    <w:rsid w:val="003841EE"/>
    <w:rsid w:val="0038596F"/>
    <w:rsid w:val="00386783"/>
    <w:rsid w:val="00387226"/>
    <w:rsid w:val="00390DF5"/>
    <w:rsid w:val="00392740"/>
    <w:rsid w:val="003955A9"/>
    <w:rsid w:val="00396635"/>
    <w:rsid w:val="00396A05"/>
    <w:rsid w:val="003A7B69"/>
    <w:rsid w:val="003B31C6"/>
    <w:rsid w:val="003B39F0"/>
    <w:rsid w:val="003C083B"/>
    <w:rsid w:val="003C4E57"/>
    <w:rsid w:val="003D20B2"/>
    <w:rsid w:val="003E539A"/>
    <w:rsid w:val="003E5708"/>
    <w:rsid w:val="003F1310"/>
    <w:rsid w:val="003F7EB4"/>
    <w:rsid w:val="00400669"/>
    <w:rsid w:val="00402CA2"/>
    <w:rsid w:val="0040730F"/>
    <w:rsid w:val="00410CB1"/>
    <w:rsid w:val="00424C82"/>
    <w:rsid w:val="004279EC"/>
    <w:rsid w:val="00443158"/>
    <w:rsid w:val="004440EC"/>
    <w:rsid w:val="00445CED"/>
    <w:rsid w:val="00450A3A"/>
    <w:rsid w:val="0045558A"/>
    <w:rsid w:val="00462FC2"/>
    <w:rsid w:val="00464F93"/>
    <w:rsid w:val="00480D7E"/>
    <w:rsid w:val="00481925"/>
    <w:rsid w:val="00482BC1"/>
    <w:rsid w:val="004863A2"/>
    <w:rsid w:val="00490B1C"/>
    <w:rsid w:val="00491E34"/>
    <w:rsid w:val="0049402F"/>
    <w:rsid w:val="00495542"/>
    <w:rsid w:val="004A2499"/>
    <w:rsid w:val="004A31EA"/>
    <w:rsid w:val="004B0DA3"/>
    <w:rsid w:val="004B58CD"/>
    <w:rsid w:val="004D1491"/>
    <w:rsid w:val="004D62D6"/>
    <w:rsid w:val="004D7BF2"/>
    <w:rsid w:val="004E3B39"/>
    <w:rsid w:val="004F0530"/>
    <w:rsid w:val="004F40FC"/>
    <w:rsid w:val="00510EDB"/>
    <w:rsid w:val="00513320"/>
    <w:rsid w:val="005152D2"/>
    <w:rsid w:val="00515892"/>
    <w:rsid w:val="0052155B"/>
    <w:rsid w:val="005318D3"/>
    <w:rsid w:val="0053352F"/>
    <w:rsid w:val="00534D9E"/>
    <w:rsid w:val="0053515F"/>
    <w:rsid w:val="0053634A"/>
    <w:rsid w:val="0054174A"/>
    <w:rsid w:val="00553570"/>
    <w:rsid w:val="00554E50"/>
    <w:rsid w:val="00555FC9"/>
    <w:rsid w:val="005560B2"/>
    <w:rsid w:val="00561BF6"/>
    <w:rsid w:val="00572E65"/>
    <w:rsid w:val="00583046"/>
    <w:rsid w:val="0058424B"/>
    <w:rsid w:val="00584ABB"/>
    <w:rsid w:val="00584B4B"/>
    <w:rsid w:val="005A0E60"/>
    <w:rsid w:val="005A27AA"/>
    <w:rsid w:val="005B0B7B"/>
    <w:rsid w:val="005B1CCC"/>
    <w:rsid w:val="005C0D77"/>
    <w:rsid w:val="005C566F"/>
    <w:rsid w:val="005C6DD6"/>
    <w:rsid w:val="005D1AE1"/>
    <w:rsid w:val="005D43D5"/>
    <w:rsid w:val="005D49A9"/>
    <w:rsid w:val="005D533D"/>
    <w:rsid w:val="005E3155"/>
    <w:rsid w:val="005E3EBE"/>
    <w:rsid w:val="005E463E"/>
    <w:rsid w:val="005E7ED6"/>
    <w:rsid w:val="005F2A29"/>
    <w:rsid w:val="005F5895"/>
    <w:rsid w:val="00607608"/>
    <w:rsid w:val="006104FA"/>
    <w:rsid w:val="00614C59"/>
    <w:rsid w:val="00621C8B"/>
    <w:rsid w:val="00622DD8"/>
    <w:rsid w:val="00624A4B"/>
    <w:rsid w:val="00624B92"/>
    <w:rsid w:val="00630B24"/>
    <w:rsid w:val="00636210"/>
    <w:rsid w:val="00641124"/>
    <w:rsid w:val="00646081"/>
    <w:rsid w:val="006503B5"/>
    <w:rsid w:val="0066704F"/>
    <w:rsid w:val="006702D0"/>
    <w:rsid w:val="00671E3C"/>
    <w:rsid w:val="006722E7"/>
    <w:rsid w:val="00674C8C"/>
    <w:rsid w:val="006832B5"/>
    <w:rsid w:val="00684526"/>
    <w:rsid w:val="00687D08"/>
    <w:rsid w:val="00691B10"/>
    <w:rsid w:val="006B3DDD"/>
    <w:rsid w:val="006D2CCC"/>
    <w:rsid w:val="006D3E90"/>
    <w:rsid w:val="006D4D8F"/>
    <w:rsid w:val="006E07DD"/>
    <w:rsid w:val="006E74C8"/>
    <w:rsid w:val="006F2E8E"/>
    <w:rsid w:val="007061B7"/>
    <w:rsid w:val="0071094F"/>
    <w:rsid w:val="0071692F"/>
    <w:rsid w:val="00720F1D"/>
    <w:rsid w:val="007213F3"/>
    <w:rsid w:val="00722DCA"/>
    <w:rsid w:val="0072554F"/>
    <w:rsid w:val="00732BE7"/>
    <w:rsid w:val="00735A09"/>
    <w:rsid w:val="00743F62"/>
    <w:rsid w:val="00744B09"/>
    <w:rsid w:val="00747871"/>
    <w:rsid w:val="007575CE"/>
    <w:rsid w:val="00760908"/>
    <w:rsid w:val="00765772"/>
    <w:rsid w:val="00765849"/>
    <w:rsid w:val="00765DED"/>
    <w:rsid w:val="007725CF"/>
    <w:rsid w:val="0077410E"/>
    <w:rsid w:val="00790B98"/>
    <w:rsid w:val="00793F62"/>
    <w:rsid w:val="00794843"/>
    <w:rsid w:val="00795D2E"/>
    <w:rsid w:val="007A1B1B"/>
    <w:rsid w:val="007A51BE"/>
    <w:rsid w:val="007A5990"/>
    <w:rsid w:val="007A6163"/>
    <w:rsid w:val="007B5BDA"/>
    <w:rsid w:val="007B6FAE"/>
    <w:rsid w:val="007C7A56"/>
    <w:rsid w:val="007D2AAC"/>
    <w:rsid w:val="007D45EC"/>
    <w:rsid w:val="007D6C3B"/>
    <w:rsid w:val="007E341B"/>
    <w:rsid w:val="007F310D"/>
    <w:rsid w:val="007F3724"/>
    <w:rsid w:val="007F4824"/>
    <w:rsid w:val="007F7779"/>
    <w:rsid w:val="00800E4F"/>
    <w:rsid w:val="00803E40"/>
    <w:rsid w:val="00807CF4"/>
    <w:rsid w:val="008161CD"/>
    <w:rsid w:val="0081626D"/>
    <w:rsid w:val="00824AE6"/>
    <w:rsid w:val="00824ECA"/>
    <w:rsid w:val="0085220F"/>
    <w:rsid w:val="00855477"/>
    <w:rsid w:val="00857461"/>
    <w:rsid w:val="008764F7"/>
    <w:rsid w:val="00876EA3"/>
    <w:rsid w:val="00882977"/>
    <w:rsid w:val="00885127"/>
    <w:rsid w:val="00887CD9"/>
    <w:rsid w:val="00893585"/>
    <w:rsid w:val="008A023D"/>
    <w:rsid w:val="008A2BB8"/>
    <w:rsid w:val="008A4D4F"/>
    <w:rsid w:val="008C07F3"/>
    <w:rsid w:val="008C266C"/>
    <w:rsid w:val="008D3E04"/>
    <w:rsid w:val="008D4B66"/>
    <w:rsid w:val="008D623C"/>
    <w:rsid w:val="008E0B8C"/>
    <w:rsid w:val="008E6C75"/>
    <w:rsid w:val="008E7395"/>
    <w:rsid w:val="008F2F59"/>
    <w:rsid w:val="008F34AA"/>
    <w:rsid w:val="00900CB6"/>
    <w:rsid w:val="00906170"/>
    <w:rsid w:val="00911469"/>
    <w:rsid w:val="00915008"/>
    <w:rsid w:val="00915639"/>
    <w:rsid w:val="00915A95"/>
    <w:rsid w:val="00915CC0"/>
    <w:rsid w:val="009220B6"/>
    <w:rsid w:val="00922F47"/>
    <w:rsid w:val="00923FB0"/>
    <w:rsid w:val="00932209"/>
    <w:rsid w:val="00935605"/>
    <w:rsid w:val="0094286F"/>
    <w:rsid w:val="009466FC"/>
    <w:rsid w:val="00951A55"/>
    <w:rsid w:val="00961E9E"/>
    <w:rsid w:val="00963DAB"/>
    <w:rsid w:val="00971004"/>
    <w:rsid w:val="009A322E"/>
    <w:rsid w:val="009A3754"/>
    <w:rsid w:val="009A6464"/>
    <w:rsid w:val="009B24F8"/>
    <w:rsid w:val="009B34C1"/>
    <w:rsid w:val="009B3647"/>
    <w:rsid w:val="009B41DD"/>
    <w:rsid w:val="009C157A"/>
    <w:rsid w:val="009C4979"/>
    <w:rsid w:val="009D7111"/>
    <w:rsid w:val="009E0629"/>
    <w:rsid w:val="009E0688"/>
    <w:rsid w:val="009E41A3"/>
    <w:rsid w:val="009E59E7"/>
    <w:rsid w:val="009F065B"/>
    <w:rsid w:val="009F5E3C"/>
    <w:rsid w:val="009F6A5C"/>
    <w:rsid w:val="009F6E4E"/>
    <w:rsid w:val="009F7533"/>
    <w:rsid w:val="009F7CE1"/>
    <w:rsid w:val="00A16BA8"/>
    <w:rsid w:val="00A207AD"/>
    <w:rsid w:val="00A2693F"/>
    <w:rsid w:val="00A27928"/>
    <w:rsid w:val="00A31183"/>
    <w:rsid w:val="00A3222F"/>
    <w:rsid w:val="00A335E9"/>
    <w:rsid w:val="00A363C4"/>
    <w:rsid w:val="00A43118"/>
    <w:rsid w:val="00A46327"/>
    <w:rsid w:val="00A463C9"/>
    <w:rsid w:val="00A47363"/>
    <w:rsid w:val="00A501F3"/>
    <w:rsid w:val="00A70CBB"/>
    <w:rsid w:val="00A763EC"/>
    <w:rsid w:val="00A77996"/>
    <w:rsid w:val="00A83E98"/>
    <w:rsid w:val="00A8574D"/>
    <w:rsid w:val="00A9059B"/>
    <w:rsid w:val="00A91BB8"/>
    <w:rsid w:val="00A939F9"/>
    <w:rsid w:val="00AB2903"/>
    <w:rsid w:val="00AB3B31"/>
    <w:rsid w:val="00AB4881"/>
    <w:rsid w:val="00AB6EF8"/>
    <w:rsid w:val="00AC41DC"/>
    <w:rsid w:val="00AC70D6"/>
    <w:rsid w:val="00AD6284"/>
    <w:rsid w:val="00AD6CC8"/>
    <w:rsid w:val="00AD6FA4"/>
    <w:rsid w:val="00AE19F6"/>
    <w:rsid w:val="00AE2B02"/>
    <w:rsid w:val="00AE2E29"/>
    <w:rsid w:val="00AF0363"/>
    <w:rsid w:val="00AF40D9"/>
    <w:rsid w:val="00B00DC5"/>
    <w:rsid w:val="00B03E57"/>
    <w:rsid w:val="00B10D82"/>
    <w:rsid w:val="00B14362"/>
    <w:rsid w:val="00B14564"/>
    <w:rsid w:val="00B20364"/>
    <w:rsid w:val="00B221F1"/>
    <w:rsid w:val="00B24546"/>
    <w:rsid w:val="00B26F01"/>
    <w:rsid w:val="00B423B9"/>
    <w:rsid w:val="00B45436"/>
    <w:rsid w:val="00B45B31"/>
    <w:rsid w:val="00B47A84"/>
    <w:rsid w:val="00B5788E"/>
    <w:rsid w:val="00B6291F"/>
    <w:rsid w:val="00B62A2B"/>
    <w:rsid w:val="00B6444D"/>
    <w:rsid w:val="00B64E26"/>
    <w:rsid w:val="00B66BFB"/>
    <w:rsid w:val="00B70ECF"/>
    <w:rsid w:val="00B7395E"/>
    <w:rsid w:val="00B8354C"/>
    <w:rsid w:val="00B94046"/>
    <w:rsid w:val="00BA15B8"/>
    <w:rsid w:val="00BB1A82"/>
    <w:rsid w:val="00BB403A"/>
    <w:rsid w:val="00BC2802"/>
    <w:rsid w:val="00BC6BA7"/>
    <w:rsid w:val="00BD3C03"/>
    <w:rsid w:val="00BE033C"/>
    <w:rsid w:val="00BE0C10"/>
    <w:rsid w:val="00BE1E1F"/>
    <w:rsid w:val="00BE3329"/>
    <w:rsid w:val="00BE3C5C"/>
    <w:rsid w:val="00BE4E80"/>
    <w:rsid w:val="00BE67F4"/>
    <w:rsid w:val="00BE6F40"/>
    <w:rsid w:val="00BE717C"/>
    <w:rsid w:val="00BF191F"/>
    <w:rsid w:val="00BF6112"/>
    <w:rsid w:val="00C1113C"/>
    <w:rsid w:val="00C15073"/>
    <w:rsid w:val="00C2612E"/>
    <w:rsid w:val="00C26144"/>
    <w:rsid w:val="00C46FFB"/>
    <w:rsid w:val="00C52E77"/>
    <w:rsid w:val="00C538FB"/>
    <w:rsid w:val="00C554CF"/>
    <w:rsid w:val="00C565A9"/>
    <w:rsid w:val="00C625AB"/>
    <w:rsid w:val="00C6422D"/>
    <w:rsid w:val="00C65AFE"/>
    <w:rsid w:val="00C70EF0"/>
    <w:rsid w:val="00C71531"/>
    <w:rsid w:val="00C72D78"/>
    <w:rsid w:val="00C73414"/>
    <w:rsid w:val="00C73DA1"/>
    <w:rsid w:val="00C74067"/>
    <w:rsid w:val="00C96442"/>
    <w:rsid w:val="00C97E23"/>
    <w:rsid w:val="00CC38BD"/>
    <w:rsid w:val="00CC5DF9"/>
    <w:rsid w:val="00CD3BC2"/>
    <w:rsid w:val="00CD735C"/>
    <w:rsid w:val="00CE1BBA"/>
    <w:rsid w:val="00CE3E17"/>
    <w:rsid w:val="00CE4B22"/>
    <w:rsid w:val="00CE511B"/>
    <w:rsid w:val="00CF5584"/>
    <w:rsid w:val="00CF67AE"/>
    <w:rsid w:val="00D024E4"/>
    <w:rsid w:val="00D13955"/>
    <w:rsid w:val="00D245BD"/>
    <w:rsid w:val="00D266AE"/>
    <w:rsid w:val="00D30518"/>
    <w:rsid w:val="00D37D03"/>
    <w:rsid w:val="00D40757"/>
    <w:rsid w:val="00D428C1"/>
    <w:rsid w:val="00D42FCE"/>
    <w:rsid w:val="00D50879"/>
    <w:rsid w:val="00D5190D"/>
    <w:rsid w:val="00D5333E"/>
    <w:rsid w:val="00D53B0C"/>
    <w:rsid w:val="00D627D2"/>
    <w:rsid w:val="00D673AD"/>
    <w:rsid w:val="00D674F3"/>
    <w:rsid w:val="00D67D7C"/>
    <w:rsid w:val="00D74DD0"/>
    <w:rsid w:val="00D816E7"/>
    <w:rsid w:val="00D823F5"/>
    <w:rsid w:val="00D847F2"/>
    <w:rsid w:val="00DA0EFB"/>
    <w:rsid w:val="00DA2D2B"/>
    <w:rsid w:val="00DA5E9A"/>
    <w:rsid w:val="00DD490C"/>
    <w:rsid w:val="00DE5FBC"/>
    <w:rsid w:val="00DF3923"/>
    <w:rsid w:val="00DF55CC"/>
    <w:rsid w:val="00DF7A33"/>
    <w:rsid w:val="00E00ED4"/>
    <w:rsid w:val="00E167F0"/>
    <w:rsid w:val="00E204EB"/>
    <w:rsid w:val="00E21959"/>
    <w:rsid w:val="00E219F3"/>
    <w:rsid w:val="00E247E2"/>
    <w:rsid w:val="00E301E9"/>
    <w:rsid w:val="00E32A6F"/>
    <w:rsid w:val="00E374C2"/>
    <w:rsid w:val="00E46E02"/>
    <w:rsid w:val="00E52B92"/>
    <w:rsid w:val="00E564DA"/>
    <w:rsid w:val="00E80396"/>
    <w:rsid w:val="00E82384"/>
    <w:rsid w:val="00E82A40"/>
    <w:rsid w:val="00E87637"/>
    <w:rsid w:val="00EA621A"/>
    <w:rsid w:val="00EA6A38"/>
    <w:rsid w:val="00EB0529"/>
    <w:rsid w:val="00EB22CA"/>
    <w:rsid w:val="00EB4C85"/>
    <w:rsid w:val="00EB60BB"/>
    <w:rsid w:val="00EC3EBA"/>
    <w:rsid w:val="00EC405B"/>
    <w:rsid w:val="00EC7D4F"/>
    <w:rsid w:val="00ED21C9"/>
    <w:rsid w:val="00ED35F3"/>
    <w:rsid w:val="00ED5919"/>
    <w:rsid w:val="00EE16AD"/>
    <w:rsid w:val="00EF0912"/>
    <w:rsid w:val="00EF172A"/>
    <w:rsid w:val="00EF5E68"/>
    <w:rsid w:val="00EF6347"/>
    <w:rsid w:val="00F00453"/>
    <w:rsid w:val="00F03426"/>
    <w:rsid w:val="00F05D2D"/>
    <w:rsid w:val="00F11AFB"/>
    <w:rsid w:val="00F120E5"/>
    <w:rsid w:val="00F12689"/>
    <w:rsid w:val="00F2357E"/>
    <w:rsid w:val="00F24E59"/>
    <w:rsid w:val="00F260C9"/>
    <w:rsid w:val="00F4379B"/>
    <w:rsid w:val="00F4382A"/>
    <w:rsid w:val="00F53EF8"/>
    <w:rsid w:val="00F541A2"/>
    <w:rsid w:val="00F60290"/>
    <w:rsid w:val="00F63400"/>
    <w:rsid w:val="00F65396"/>
    <w:rsid w:val="00F65B64"/>
    <w:rsid w:val="00F66204"/>
    <w:rsid w:val="00F778EF"/>
    <w:rsid w:val="00F816F8"/>
    <w:rsid w:val="00F81E4D"/>
    <w:rsid w:val="00F84066"/>
    <w:rsid w:val="00F91885"/>
    <w:rsid w:val="00F9281C"/>
    <w:rsid w:val="00F949AF"/>
    <w:rsid w:val="00FA0C51"/>
    <w:rsid w:val="00FA6AAA"/>
    <w:rsid w:val="00FB2DE2"/>
    <w:rsid w:val="00FB3CB7"/>
    <w:rsid w:val="00FB7CC5"/>
    <w:rsid w:val="00FC0279"/>
    <w:rsid w:val="00FC4A87"/>
    <w:rsid w:val="00FC509C"/>
    <w:rsid w:val="00FC7329"/>
    <w:rsid w:val="00FD050D"/>
    <w:rsid w:val="00FD1144"/>
    <w:rsid w:val="00FD2E09"/>
    <w:rsid w:val="00FD6FD8"/>
    <w:rsid w:val="00FD7515"/>
    <w:rsid w:val="00FE46FE"/>
    <w:rsid w:val="00FE501B"/>
    <w:rsid w:val="00FF00B4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06860"/>
  <w15:docId w15:val="{8328326C-8C65-41FC-80A0-B296872F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64E26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rFonts w:ascii="Times" w:hAnsi="Times"/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</w:tabs>
      <w:spacing w:after="120"/>
      <w:outlineLvl w:val="3"/>
    </w:pPr>
    <w:rPr>
      <w:b/>
      <w:sz w:val="26"/>
      <w:u w:val="single"/>
    </w:rPr>
  </w:style>
  <w:style w:type="paragraph" w:styleId="Heading5">
    <w:name w:val="heading 5"/>
    <w:basedOn w:val="Normal"/>
    <w:next w:val="Normal"/>
    <w:qFormat/>
    <w:pPr>
      <w:keepNext/>
      <w:ind w:left="567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num" w:pos="360"/>
      </w:tabs>
      <w:ind w:left="360" w:hanging="360"/>
      <w:outlineLvl w:val="7"/>
    </w:pPr>
    <w:rPr>
      <w:rFonts w:ascii="Arial" w:hAnsi="Arial"/>
      <w:b/>
      <w:sz w:val="26"/>
    </w:r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ind w:left="573" w:hanging="573"/>
      <w:outlineLvl w:val="8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before="120"/>
      <w:ind w:left="567"/>
    </w:pPr>
    <w:rPr>
      <w:rFonts w:ascii="Times" w:hAnsi="Time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1418"/>
      </w:tabs>
      <w:ind w:left="1418"/>
    </w:pPr>
  </w:style>
  <w:style w:type="paragraph" w:styleId="BodyTextIndent3">
    <w:name w:val="Body Text Indent 3"/>
    <w:basedOn w:val="Normal"/>
    <w:pPr>
      <w:spacing w:before="120"/>
      <w:ind w:left="709"/>
      <w:jc w:val="both"/>
    </w:pPr>
    <w:rPr>
      <w:rFonts w:ascii="Arial" w:hAnsi="Arial"/>
    </w:rPr>
  </w:style>
  <w:style w:type="paragraph" w:styleId="BodyText">
    <w:name w:val="Body Text"/>
    <w:basedOn w:val="Normal"/>
    <w:pPr>
      <w:jc w:val="center"/>
    </w:pPr>
    <w:rPr>
      <w:b/>
      <w:position w:val="-12"/>
      <w:sz w:val="4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ormal3">
    <w:name w:val="Normal3"/>
    <w:aliases w:val="Heading3"/>
    <w:basedOn w:val="Normal"/>
    <w:rsid w:val="0077410E"/>
    <w:pPr>
      <w:ind w:left="567"/>
      <w:jc w:val="both"/>
    </w:pPr>
    <w:rPr>
      <w:rFonts w:ascii="Arial Narrow" w:hAnsi="Arial Narrow"/>
      <w:sz w:val="22"/>
    </w:rPr>
  </w:style>
  <w:style w:type="paragraph" w:customStyle="1" w:styleId="BulletDash-">
    <w:name w:val="Bullet Dash -"/>
    <w:basedOn w:val="Normal"/>
    <w:rsid w:val="0077410E"/>
    <w:pPr>
      <w:numPr>
        <w:numId w:val="3"/>
      </w:numPr>
      <w:tabs>
        <w:tab w:val="clear" w:pos="567"/>
        <w:tab w:val="num" w:pos="1134"/>
      </w:tabs>
      <w:ind w:left="1134"/>
      <w:jc w:val="both"/>
    </w:pPr>
    <w:rPr>
      <w:rFonts w:ascii="Arial Narrow" w:hAnsi="Arial Narrow"/>
      <w:sz w:val="22"/>
    </w:rPr>
  </w:style>
  <w:style w:type="paragraph" w:customStyle="1" w:styleId="BulletDotPoint">
    <w:name w:val="Bullet Dot Point"/>
    <w:basedOn w:val="Normal"/>
    <w:rsid w:val="0077410E"/>
    <w:pPr>
      <w:numPr>
        <w:numId w:val="5"/>
      </w:numPr>
      <w:jc w:val="both"/>
    </w:pPr>
    <w:rPr>
      <w:rFonts w:ascii="Arial Narrow" w:hAnsi="Arial Narrow"/>
      <w:sz w:val="22"/>
    </w:rPr>
  </w:style>
  <w:style w:type="paragraph" w:customStyle="1" w:styleId="Numbera">
    <w:name w:val="Number a)"/>
    <w:basedOn w:val="Normal"/>
    <w:rsid w:val="0077410E"/>
    <w:pPr>
      <w:numPr>
        <w:numId w:val="4"/>
      </w:numPr>
      <w:tabs>
        <w:tab w:val="clear" w:pos="1134"/>
        <w:tab w:val="num" w:pos="567"/>
      </w:tabs>
      <w:ind w:left="567"/>
      <w:jc w:val="both"/>
    </w:pPr>
    <w:rPr>
      <w:rFonts w:ascii="Arial Narrow" w:hAnsi="Arial Narrow"/>
      <w:sz w:val="22"/>
    </w:rPr>
  </w:style>
  <w:style w:type="paragraph" w:customStyle="1" w:styleId="Numberi">
    <w:name w:val="Number i)"/>
    <w:basedOn w:val="Normal"/>
    <w:rsid w:val="0077410E"/>
    <w:pPr>
      <w:tabs>
        <w:tab w:val="num" w:pos="720"/>
      </w:tabs>
      <w:ind w:left="720" w:hanging="360"/>
      <w:jc w:val="both"/>
    </w:pPr>
    <w:rPr>
      <w:rFonts w:ascii="Arial Narrow" w:hAnsi="Arial Narrow"/>
      <w:sz w:val="22"/>
    </w:rPr>
  </w:style>
  <w:style w:type="paragraph" w:customStyle="1" w:styleId="AppendixMain">
    <w:name w:val="AppendixMain"/>
    <w:basedOn w:val="Normal"/>
    <w:next w:val="AppendixSub"/>
    <w:rsid w:val="0077410E"/>
    <w:pPr>
      <w:pageBreakBefore/>
      <w:framePr w:w="5954" w:hSpace="181" w:vSpace="181" w:wrap="around" w:vAnchor="page" w:hAnchor="page" w:x="5388" w:y="7939" w:anchorLock="1"/>
      <w:spacing w:after="80"/>
    </w:pPr>
    <w:rPr>
      <w:rFonts w:ascii="Arial Narrow" w:hAnsi="Arial Narrow"/>
      <w:b/>
      <w:i/>
      <w:sz w:val="48"/>
    </w:rPr>
  </w:style>
  <w:style w:type="paragraph" w:customStyle="1" w:styleId="AppendixSub">
    <w:name w:val="AppendixSub"/>
    <w:basedOn w:val="Normal"/>
    <w:next w:val="AppendixMain"/>
    <w:rsid w:val="0077410E"/>
    <w:pPr>
      <w:framePr w:w="5954" w:hSpace="181" w:vSpace="181" w:wrap="around" w:vAnchor="page" w:hAnchor="page" w:x="5388" w:y="8619" w:anchorLock="1"/>
      <w:spacing w:before="80"/>
    </w:pPr>
    <w:rPr>
      <w:rFonts w:ascii="Arial Narrow" w:hAnsi="Arial Narrow"/>
      <w:b/>
      <w:i/>
      <w:sz w:val="22"/>
    </w:rPr>
  </w:style>
  <w:style w:type="character" w:styleId="FollowedHyperlink">
    <w:name w:val="FollowedHyperlink"/>
    <w:basedOn w:val="DefaultParagraphFont"/>
    <w:rsid w:val="0077410E"/>
    <w:rPr>
      <w:color w:val="800080"/>
      <w:u w:val="single"/>
    </w:rPr>
  </w:style>
  <w:style w:type="paragraph" w:styleId="BodyText2">
    <w:name w:val="Body Text 2"/>
    <w:basedOn w:val="Normal"/>
    <w:rsid w:val="0077410E"/>
    <w:pPr>
      <w:autoSpaceDE w:val="0"/>
      <w:autoSpaceDN w:val="0"/>
      <w:adjustRightInd w:val="0"/>
    </w:pPr>
    <w:rPr>
      <w:rFonts w:ascii="Arial" w:hAnsi="Arial" w:cs="Arial"/>
      <w:color w:val="0000FF"/>
      <w:sz w:val="20"/>
      <w:lang w:val="en-US"/>
    </w:rPr>
  </w:style>
  <w:style w:type="paragraph" w:styleId="BodyText3">
    <w:name w:val="Body Text 3"/>
    <w:basedOn w:val="Normal"/>
    <w:rsid w:val="0077410E"/>
    <w:pPr>
      <w:autoSpaceDE w:val="0"/>
      <w:autoSpaceDN w:val="0"/>
      <w:adjustRightInd w:val="0"/>
    </w:pPr>
    <w:rPr>
      <w:rFonts w:ascii="Arial" w:hAnsi="Arial" w:cs="Arial"/>
      <w:color w:val="000000"/>
      <w:sz w:val="20"/>
      <w:lang w:val="en-US"/>
    </w:rPr>
  </w:style>
  <w:style w:type="table" w:styleId="TableGrid">
    <w:name w:val="Table Grid"/>
    <w:basedOn w:val="TableNormal"/>
    <w:rsid w:val="00B4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31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6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87637"/>
    <w:pPr>
      <w:spacing w:before="60" w:after="60"/>
    </w:pPr>
    <w:rPr>
      <w:rFonts w:ascii="Arial" w:hAnsi="Arial" w:cs="Arial"/>
      <w:sz w:val="18"/>
      <w:szCs w:val="18"/>
      <w:lang w:val="en-US"/>
    </w:rPr>
  </w:style>
  <w:style w:type="paragraph" w:customStyle="1" w:styleId="CM18">
    <w:name w:val="CM18"/>
    <w:basedOn w:val="Default"/>
    <w:next w:val="Default"/>
    <w:rsid w:val="00E87637"/>
    <w:pPr>
      <w:widowControl w:val="0"/>
      <w:spacing w:after="263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D3AA4"/>
    <w:rPr>
      <w:b/>
      <w:bCs/>
    </w:rPr>
  </w:style>
  <w:style w:type="paragraph" w:customStyle="1" w:styleId="CharCharCharChar">
    <w:name w:val="Char Char Char Char"/>
    <w:basedOn w:val="Normal"/>
    <w:rsid w:val="00BE6F40"/>
    <w:pPr>
      <w:spacing w:after="160" w:line="240" w:lineRule="exact"/>
    </w:pPr>
    <w:rPr>
      <w:rFonts w:ascii="Verdana" w:eastAsia="MS Mincho" w:hAnsi="Verdana" w:cs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93585"/>
    <w:pPr>
      <w:ind w:left="720"/>
      <w:contextualSpacing/>
    </w:pPr>
  </w:style>
  <w:style w:type="paragraph" w:styleId="NoSpacing">
    <w:name w:val="No Spacing"/>
    <w:uiPriority w:val="1"/>
    <w:qFormat/>
    <w:rsid w:val="006D4D8F"/>
    <w:rPr>
      <w:rFonts w:asciiTheme="minorHAnsi" w:eastAsiaTheme="minorEastAsia" w:hAnsiTheme="minorHAnsi" w:cstheme="minorBidi"/>
      <w:sz w:val="22"/>
      <w:szCs w:val="22"/>
      <w:lang w:val="en-MY" w:eastAsia="zh-CN"/>
    </w:rPr>
  </w:style>
  <w:style w:type="character" w:customStyle="1" w:styleId="HeaderChar">
    <w:name w:val="Header Char"/>
    <w:basedOn w:val="DefaultParagraphFont"/>
    <w:link w:val="Header"/>
    <w:rsid w:val="002B3EE0"/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41EE"/>
    <w:rPr>
      <w:rFonts w:ascii="Times" w:hAnsi="Times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3A7B69"/>
    <w:rPr>
      <w:i/>
      <w:iCs/>
    </w:rPr>
  </w:style>
  <w:style w:type="paragraph" w:customStyle="1" w:styleId="TextLevel0">
    <w:name w:val="Text Level 0"/>
    <w:rsid w:val="00A939F9"/>
    <w:pPr>
      <w:spacing w:after="120"/>
    </w:pPr>
    <w:rPr>
      <w:rFonts w:ascii="Arial" w:hAnsi="Arial"/>
      <w:sz w:val="22"/>
    </w:rPr>
  </w:style>
  <w:style w:type="paragraph" w:customStyle="1" w:styleId="HeaderStyle5">
    <w:name w:val="Header Style 5"/>
    <w:basedOn w:val="Normal"/>
    <w:rsid w:val="00A939F9"/>
    <w:pPr>
      <w:keepNext/>
      <w:spacing w:before="120" w:after="120"/>
      <w:jc w:val="both"/>
    </w:pPr>
    <w:rPr>
      <w:rFonts w:ascii="Arial" w:hAnsi="Arial"/>
      <w:b/>
      <w:sz w:val="16"/>
      <w:lang w:eastAsia="en-AU"/>
    </w:rPr>
  </w:style>
  <w:style w:type="paragraph" w:customStyle="1" w:styleId="HeaderExpanded">
    <w:name w:val="Header Expanded"/>
    <w:basedOn w:val="Header"/>
    <w:rsid w:val="00A939F9"/>
    <w:pPr>
      <w:keepNext/>
      <w:spacing w:before="240" w:after="60"/>
      <w:outlineLvl w:val="0"/>
    </w:pPr>
    <w:rPr>
      <w:rFonts w:ascii="Arial" w:hAnsi="Arial"/>
      <w:b/>
      <w:spacing w:val="80"/>
      <w:kern w:val="28"/>
      <w:sz w:val="28"/>
      <w:lang w:eastAsia="en-AU"/>
    </w:rPr>
  </w:style>
  <w:style w:type="paragraph" w:customStyle="1" w:styleId="TableEntry">
    <w:name w:val="Table Entry"/>
    <w:basedOn w:val="Normal"/>
    <w:rsid w:val="00A939F9"/>
    <w:pPr>
      <w:spacing w:before="60" w:after="60"/>
      <w:jc w:val="both"/>
    </w:pPr>
    <w:rPr>
      <w:rFonts w:ascii="Arial" w:hAnsi="Arial"/>
      <w:sz w:val="22"/>
      <w:lang w:eastAsia="en-AU"/>
    </w:rPr>
  </w:style>
  <w:style w:type="paragraph" w:customStyle="1" w:styleId="HeaderStyle4">
    <w:name w:val="Header Style 4"/>
    <w:basedOn w:val="Normal"/>
    <w:next w:val="TextLevel0"/>
    <w:rsid w:val="00A939F9"/>
    <w:pPr>
      <w:keepNext/>
      <w:spacing w:before="120" w:after="120"/>
      <w:jc w:val="both"/>
    </w:pPr>
    <w:rPr>
      <w:rFonts w:ascii="Arial" w:hAnsi="Arial"/>
      <w:b/>
      <w:lang w:eastAsia="en-AU"/>
    </w:rPr>
  </w:style>
  <w:style w:type="character" w:customStyle="1" w:styleId="field-content">
    <w:name w:val="field-content"/>
    <w:basedOn w:val="DefaultParagraphFont"/>
    <w:rsid w:val="00EB22CA"/>
  </w:style>
  <w:style w:type="paragraph" w:styleId="PlainText">
    <w:name w:val="Plain Text"/>
    <w:basedOn w:val="Normal"/>
    <w:link w:val="PlainTextChar"/>
    <w:uiPriority w:val="99"/>
    <w:semiHidden/>
    <w:unhideWhenUsed/>
    <w:rsid w:val="00F9281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81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3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46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E9F7-5EF0-4EEA-A950-B956E9CB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Engineers, Aus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Office</dc:creator>
  <cp:lastModifiedBy>Greg Bartlett</cp:lastModifiedBy>
  <cp:revision>6</cp:revision>
  <cp:lastPrinted>2021-08-11T23:56:00Z</cp:lastPrinted>
  <dcterms:created xsi:type="dcterms:W3CDTF">2022-09-27T05:39:00Z</dcterms:created>
  <dcterms:modified xsi:type="dcterms:W3CDTF">2022-09-27T06:30:00Z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